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spacing w:val="8"/>
          <w:kern w:val="0"/>
          <w:sz w:val="48"/>
          <w:szCs w:val="48"/>
        </w:rPr>
      </w:pPr>
      <w:r>
        <w:rPr>
          <w:rFonts w:ascii="宋体" w:hAnsi="宋体" w:eastAsia="宋体" w:cs="宋体"/>
          <w:b/>
          <w:bCs/>
          <w:color w:val="333333"/>
          <w:spacing w:val="8"/>
          <w:kern w:val="0"/>
          <w:sz w:val="48"/>
          <w:szCs w:val="48"/>
        </w:rPr>
        <w:t>政府网站工作年度报表</w:t>
      </w:r>
      <w:r>
        <w:rPr>
          <w:rFonts w:ascii="宋体" w:hAnsi="宋体" w:eastAsia="宋体" w:cs="宋体"/>
          <w:b/>
          <w:bCs/>
          <w:color w:val="333333"/>
          <w:spacing w:val="8"/>
          <w:kern w:val="0"/>
          <w:sz w:val="48"/>
          <w:szCs w:val="48"/>
        </w:rPr>
        <w:br w:type="textWrapping"/>
      </w:r>
      <w:r>
        <w:rPr>
          <w:rFonts w:ascii="宋体" w:hAnsi="宋体" w:eastAsia="宋体" w:cs="宋体"/>
          <w:b/>
          <w:bCs/>
          <w:color w:val="333333"/>
          <w:spacing w:val="8"/>
          <w:kern w:val="0"/>
          <w:sz w:val="48"/>
          <w:szCs w:val="48"/>
        </w:rPr>
        <w:t>（201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48"/>
          <w:szCs w:val="48"/>
          <w:lang w:val="en-US" w:eastAsia="zh-CN"/>
        </w:rPr>
        <w:t>8</w:t>
      </w:r>
      <w:r>
        <w:rPr>
          <w:rFonts w:ascii="宋体" w:hAnsi="宋体" w:eastAsia="宋体" w:cs="宋体"/>
          <w:b/>
          <w:bCs/>
          <w:color w:val="333333"/>
          <w:spacing w:val="8"/>
          <w:kern w:val="0"/>
          <w:sz w:val="48"/>
          <w:szCs w:val="48"/>
        </w:rPr>
        <w:t>年度）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spacing w:val="8"/>
          <w:kern w:val="0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Cs w:val="21"/>
        </w:rPr>
        <w:t>填报单位：六安市住房和城乡建设委员会</w:t>
      </w:r>
    </w:p>
    <w:bookmarkEnd w:id="0"/>
    <w:tbl>
      <w:tblPr>
        <w:tblW w:w="8359" w:type="dxa"/>
        <w:tblInd w:w="0" w:type="dxa"/>
        <w:tblBorders>
          <w:top w:val="dashed" w:color="BBBBBB" w:sz="4" w:space="0"/>
          <w:left w:val="dashed" w:color="BBBBBB" w:sz="4" w:space="0"/>
          <w:bottom w:val="dashed" w:color="BBBBBB" w:sz="4" w:space="0"/>
          <w:right w:val="dashed" w:color="BBBBBB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9"/>
        <w:gridCol w:w="2033"/>
        <w:gridCol w:w="1704"/>
        <w:gridCol w:w="2923"/>
      </w:tblGrid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网站名称</w:t>
            </w:r>
          </w:p>
        </w:tc>
        <w:tc>
          <w:tcPr>
            <w:tcW w:w="6660" w:type="dxa"/>
            <w:gridSpan w:val="3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六安市住房和城乡建设委员会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首页网址</w:t>
            </w:r>
          </w:p>
        </w:tc>
        <w:tc>
          <w:tcPr>
            <w:tcW w:w="6660" w:type="dxa"/>
            <w:gridSpan w:val="3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http://zjw.luan.gov.cn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主办单位</w:t>
            </w:r>
          </w:p>
        </w:tc>
        <w:tc>
          <w:tcPr>
            <w:tcW w:w="6660" w:type="dxa"/>
            <w:gridSpan w:val="3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六安市住房和城乡建设委员会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网站类型</w:t>
            </w:r>
          </w:p>
        </w:tc>
        <w:tc>
          <w:tcPr>
            <w:tcW w:w="6660" w:type="dxa"/>
            <w:gridSpan w:val="3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□政府门户网站　　　☑部门网站　　　□专项网站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政府网站标识码</w:t>
            </w:r>
          </w:p>
        </w:tc>
        <w:tc>
          <w:tcPr>
            <w:tcW w:w="6660" w:type="dxa"/>
            <w:gridSpan w:val="3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3415000041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ICP备案号</w:t>
            </w: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 皖ICP备11015645号-1</w:t>
            </w: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公安机关备案号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 皖公网安备 34150102000125号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独立用户访问总量（单位：个）</w:t>
            </w:r>
          </w:p>
        </w:tc>
        <w:tc>
          <w:tcPr>
            <w:tcW w:w="6660" w:type="dxa"/>
            <w:gridSpan w:val="3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 597893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（单位：次）</w:t>
            </w:r>
          </w:p>
        </w:tc>
        <w:tc>
          <w:tcPr>
            <w:tcW w:w="6660" w:type="dxa"/>
            <w:gridSpan w:val="3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 4245038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restart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（单位：条）</w:t>
            </w: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总数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2611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概况类信息更新量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政务动态信息更新量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1262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信息公开目录信息更新量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1343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restart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（单位：个）</w:t>
            </w: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维护数量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新开设数量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restart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解读回应</w:t>
            </w:r>
          </w:p>
        </w:tc>
        <w:tc>
          <w:tcPr>
            <w:tcW w:w="2033" w:type="dxa"/>
            <w:vMerge w:val="restart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解读信息发布</w:t>
            </w: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（单位：条）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13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（单位：条）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9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（单位：个）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（单位：篇）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重大舆情数量（单位：次）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 15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restart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办事服务</w:t>
            </w: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是否发布服务事项目录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（单位：个）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92491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（单位：项）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63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可全程在线办理政务服务事项数量（单位：项）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13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（单位：件）</w:t>
            </w: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总数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16281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自然人办件量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14504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法人办件量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1777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restart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互动交流</w:t>
            </w: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是否使用统一平台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留言办理</w:t>
            </w: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（单位：条）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1061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（单位：条）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1061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（单位：天）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2.5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（单位：条）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988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征集调查</w:t>
            </w: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（单位：期）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8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（单位：条）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（单位：期）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8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在线访谈</w:t>
            </w: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（单位：期）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（单位：条）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9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（单位：条）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9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是否提供智能问答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restart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安全防护</w:t>
            </w: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（单位：次）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（单位：个）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20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（单位：个）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20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是否建立安全监测预警机制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是否开展应急演练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是否明确网站安全责任人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restart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移动新媒体</w:t>
            </w: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是否有移动新媒体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☑是　　　□否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微博</w:t>
            </w: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名称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六安市住房城乡建委发布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（单位：条）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138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（单位：个）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4525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微信</w:t>
            </w: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名称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六安市住建委发布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（单位：条）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93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（单位：个）</w:t>
            </w:r>
          </w:p>
        </w:tc>
        <w:tc>
          <w:tcPr>
            <w:tcW w:w="292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44577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vMerge w:val="continue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其他</w:t>
            </w:r>
          </w:p>
        </w:tc>
        <w:tc>
          <w:tcPr>
            <w:tcW w:w="4627" w:type="dxa"/>
            <w:gridSpan w:val="2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 无</w:t>
            </w:r>
          </w:p>
        </w:tc>
      </w:tr>
      <w:tr>
        <w:tblPrEx>
          <w:tblBorders>
            <w:top w:val="dashed" w:color="BBBBBB" w:sz="4" w:space="0"/>
            <w:left w:val="dashed" w:color="BBBBBB" w:sz="4" w:space="0"/>
            <w:bottom w:val="dashed" w:color="BBBBBB" w:sz="4" w:space="0"/>
            <w:right w:val="dashed" w:color="BBBBBB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9" w:type="dxa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创新发展</w:t>
            </w:r>
          </w:p>
        </w:tc>
        <w:tc>
          <w:tcPr>
            <w:tcW w:w="6660" w:type="dxa"/>
            <w:gridSpan w:val="3"/>
            <w:tcBorders>
              <w:top w:val="dashed" w:color="BBBBBB" w:sz="4" w:space="0"/>
              <w:left w:val="dashed" w:color="BBBBBB" w:sz="4" w:space="0"/>
              <w:bottom w:val="dashed" w:color="BBBBBB" w:sz="4" w:space="0"/>
              <w:right w:val="dashed" w:color="BBBBBB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□搜索即服务　　　□多语言版本　　　☑无障碍浏览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bdr w:val="none" w:color="auto" w:sz="0" w:space="0"/>
              </w:rPr>
              <w:t>☑其他 </w:t>
            </w:r>
            <w:r>
              <w:rPr>
                <w:u w:val="single"/>
                <w:bdr w:val="none" w:color="auto" w:sz="0" w:space="0"/>
              </w:rPr>
              <w:t>智能搜索、多渠道拓展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单位负责人：许明力            审核人：闫斌             填报人：张冬冬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联系电话：0564-3925038                  填报日期：2019年1月9日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备注：1. 网站未开设“在线访谈”栏目，2018年未参与相关单位组织的 “在线访谈”，故报表相关项目数值为0。</w:t>
      </w:r>
      <w:r>
        <w:br w:type="textWrapping"/>
      </w:r>
      <w:r>
        <w:t>2.“办事服务－注册用户数”为安徽省政务服务网六安分厅全部注册用户数。</w:t>
      </w:r>
      <w:r>
        <w:br w:type="textWrapping"/>
      </w:r>
      <w:r>
        <w:t>3.2018年安徽省政务服务网六安分厅本单位未收到自然人或法人办事申请，故报表相关项目数值为0。</w:t>
      </w: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19" w:lineRule="atLeast"/>
      <w:ind w:left="0" w:right="0"/>
      <w:jc w:val="left"/>
    </w:pPr>
    <w:rPr>
      <w:rFonts w:hint="eastAsia" w:ascii="微软雅黑" w:hAnsi="微软雅黑" w:eastAsia="微软雅黑" w:cs="微软雅黑"/>
      <w:color w:val="000000"/>
      <w:kern w:val="0"/>
      <w:sz w:val="16"/>
      <w:szCs w:val="16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2020-01-08T02:43:17Z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