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DC919C">
      <w:pPr>
        <w:spacing w:line="360" w:lineRule="auto"/>
        <w:jc w:val="left"/>
        <w:rPr>
          <w:rFonts w:ascii="Arial" w:hAnsi="Arial" w:cs="Arial"/>
          <w:b/>
          <w:color w:val="0000FF"/>
          <w:sz w:val="28"/>
          <w:szCs w:val="28"/>
          <w:u w:val="single"/>
        </w:rPr>
      </w:pPr>
      <w:bookmarkStart w:id="0" w:name="_Toc2904"/>
      <w:r>
        <w:rPr>
          <w:rFonts w:hint="eastAsia" w:ascii="黑体" w:hAnsi="黑体" w:eastAsia="黑体" w:cs="黑体"/>
          <w:b/>
          <w:bCs/>
          <w:sz w:val="30"/>
          <w:szCs w:val="30"/>
        </w:rPr>
        <w:t>建筑起重机械专项治理检查表</w:t>
      </w:r>
      <w:r>
        <w:rPr>
          <w:rFonts w:hint="eastAsia" w:ascii="黑体" w:hAnsi="黑体" w:eastAsia="黑体" w:cs="黑体"/>
          <w:b/>
          <w:bCs w:val="0"/>
          <w:sz w:val="28"/>
          <w:szCs w:val="28"/>
          <w:lang w:val="en-US" w:eastAsia="zh-CN"/>
        </w:rPr>
        <w:t xml:space="preserve">                   </w:t>
      </w:r>
      <w:r>
        <w:rPr>
          <w:rFonts w:hint="eastAsia" w:ascii="黑体" w:hAnsi="黑体" w:eastAsia="黑体"/>
          <w:b/>
          <w:sz w:val="28"/>
          <w:szCs w:val="28"/>
        </w:rPr>
        <w:t xml:space="preserve">检查日期 : </w:t>
      </w:r>
      <w:r>
        <w:rPr>
          <w:rFonts w:hint="eastAsia" w:ascii="宋体" w:hAnsi="宋体" w:cs="宋体"/>
          <w:b/>
          <w:sz w:val="28"/>
          <w:szCs w:val="28"/>
        </w:rPr>
        <w:t>202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sz w:val="28"/>
          <w:szCs w:val="28"/>
        </w:rPr>
        <w:t>年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11</w:t>
      </w:r>
      <w:r>
        <w:rPr>
          <w:rFonts w:hint="eastAsia" w:ascii="宋体" w:hAnsi="宋体" w:cs="宋体"/>
          <w:b/>
          <w:sz w:val="28"/>
          <w:szCs w:val="28"/>
        </w:rPr>
        <w:t>月</w:t>
      </w:r>
      <w:r>
        <w:rPr>
          <w:rFonts w:hint="eastAsia" w:ascii="宋体" w:hAnsi="宋体" w:cs="宋体"/>
          <w:b/>
          <w:sz w:val="28"/>
          <w:szCs w:val="28"/>
          <w:lang w:val="en-US" w:eastAsia="zh-CN"/>
        </w:rPr>
        <w:t>13</w:t>
      </w:r>
      <w:r>
        <w:rPr>
          <w:rFonts w:hint="eastAsia" w:ascii="宋体" w:hAnsi="宋体" w:cs="宋体"/>
          <w:b/>
          <w:sz w:val="28"/>
          <w:szCs w:val="28"/>
        </w:rPr>
        <w:t>日</w:t>
      </w:r>
      <w:bookmarkEnd w:id="0"/>
    </w:p>
    <w:tbl>
      <w:tblPr>
        <w:tblStyle w:val="6"/>
        <w:tblW w:w="1061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7"/>
        <w:gridCol w:w="7712"/>
      </w:tblGrid>
      <w:tr w14:paraId="366FC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907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4D235724">
            <w:pPr>
              <w:adjustRightInd w:val="0"/>
              <w:spacing w:line="480" w:lineRule="auto"/>
              <w:jc w:val="center"/>
              <w:rPr>
                <w:rFonts w:hint="default" w:ascii="Calibri" w:hAnsi="Calibri" w:eastAsia="宋体" w:cs="Times New Roman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工程名称</w:t>
            </w:r>
          </w:p>
        </w:tc>
        <w:tc>
          <w:tcPr>
            <w:tcW w:w="7712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 w14:paraId="6F6DD257">
            <w:pPr>
              <w:widowControl/>
              <w:ind w:firstLine="1446" w:firstLineChars="600"/>
              <w:jc w:val="left"/>
              <w:rPr>
                <w:rFonts w:hint="default" w:ascii="Calibri" w:hAnsi="Calibri" w:eastAsia="宋体" w:cs="Times New Roman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sz w:val="24"/>
                <w:lang w:val="en-US" w:eastAsia="zh-CN"/>
              </w:rPr>
              <w:t>六州雅园项目</w:t>
            </w:r>
          </w:p>
        </w:tc>
      </w:tr>
      <w:tr w14:paraId="34414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2907" w:type="dxa"/>
            <w:tcBorders>
              <w:tl2br w:val="nil"/>
              <w:tr2bl w:val="nil"/>
            </w:tcBorders>
            <w:noWrap/>
            <w:vAlign w:val="center"/>
          </w:tcPr>
          <w:p w14:paraId="2DB57706">
            <w:pPr>
              <w:adjustRightInd w:val="0"/>
              <w:spacing w:line="480" w:lineRule="auto"/>
              <w:jc w:val="center"/>
              <w:rPr>
                <w:rFonts w:hint="default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施工单位</w:t>
            </w:r>
          </w:p>
        </w:tc>
        <w:tc>
          <w:tcPr>
            <w:tcW w:w="7712" w:type="dxa"/>
            <w:tcBorders>
              <w:tl2br w:val="nil"/>
              <w:tr2bl w:val="nil"/>
            </w:tcBorders>
            <w:noWrap/>
            <w:vAlign w:val="center"/>
          </w:tcPr>
          <w:p w14:paraId="2A4CB74E">
            <w:pPr>
              <w:widowControl/>
              <w:ind w:firstLine="1205" w:firstLineChars="500"/>
              <w:jc w:val="left"/>
              <w:rPr>
                <w:rFonts w:hint="default" w:eastAsia="宋体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 xml:space="preserve">青建集团股份公司   </w:t>
            </w:r>
          </w:p>
        </w:tc>
      </w:tr>
      <w:tr w14:paraId="267624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2907" w:type="dxa"/>
            <w:tcBorders>
              <w:tl2br w:val="nil"/>
              <w:tr2bl w:val="nil"/>
            </w:tcBorders>
            <w:noWrap/>
            <w:vAlign w:val="center"/>
          </w:tcPr>
          <w:p w14:paraId="43DF41B8">
            <w:pPr>
              <w:adjustRightInd w:val="0"/>
              <w:spacing w:line="480" w:lineRule="auto"/>
              <w:jc w:val="center"/>
              <w:rPr>
                <w:rFonts w:hint="default"/>
                <w:b/>
                <w:bCs w:val="0"/>
                <w:sz w:val="24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lang w:val="en-US" w:eastAsia="zh-CN"/>
              </w:rPr>
              <w:t>设备名称</w:t>
            </w:r>
          </w:p>
        </w:tc>
        <w:tc>
          <w:tcPr>
            <w:tcW w:w="7712" w:type="dxa"/>
            <w:tcBorders>
              <w:tl2br w:val="nil"/>
              <w:tr2bl w:val="nil"/>
            </w:tcBorders>
            <w:noWrap/>
            <w:vAlign w:val="center"/>
          </w:tcPr>
          <w:p w14:paraId="2D2688DB">
            <w:pPr>
              <w:widowControl/>
              <w:ind w:firstLine="1446" w:firstLineChars="600"/>
              <w:jc w:val="left"/>
              <w:rPr>
                <w:rFonts w:hint="default"/>
                <w:b/>
                <w:bCs w:val="0"/>
                <w:lang w:val="en-US" w:eastAsia="zh-CN"/>
              </w:rPr>
            </w:pPr>
            <w:r>
              <w:rPr>
                <w:rFonts w:hint="eastAsia"/>
                <w:b/>
                <w:bCs w:val="0"/>
                <w:sz w:val="24"/>
                <w:szCs w:val="32"/>
                <w:lang w:val="en-US" w:eastAsia="zh-CN"/>
              </w:rPr>
              <w:t>高处作业吊篮</w:t>
            </w:r>
            <w:bookmarkStart w:id="1" w:name="_GoBack"/>
            <w:bookmarkEnd w:id="1"/>
          </w:p>
        </w:tc>
      </w:tr>
    </w:tbl>
    <w:tbl>
      <w:tblPr>
        <w:tblStyle w:val="5"/>
        <w:tblW w:w="10609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10"/>
        <w:gridCol w:w="1645"/>
        <w:gridCol w:w="3454"/>
      </w:tblGrid>
      <w:tr w14:paraId="0862B0D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exact"/>
        </w:trPr>
        <w:tc>
          <w:tcPr>
            <w:tcW w:w="551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E237CBA">
            <w:pPr>
              <w:pStyle w:val="2"/>
              <w:spacing w:before="0" w:after="0" w:line="160" w:lineRule="auto"/>
              <w:ind w:left="0" w:right="0" w:firstLine="0" w:firstLineChars="0"/>
              <w:jc w:val="center"/>
              <w:outlineLvl w:val="1"/>
              <w:rPr>
                <w:rFonts w:hint="eastAsia" w:ascii="宋体" w:hAnsi="宋体" w:eastAsia="宋体" w:cs="宋体"/>
                <w:b/>
                <w:bCs/>
                <w:sz w:val="24"/>
                <w:szCs w:val="28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8"/>
                <w:u w:val="none"/>
              </w:rPr>
              <w:t>问题照片</w:t>
            </w:r>
          </w:p>
        </w:tc>
        <w:tc>
          <w:tcPr>
            <w:tcW w:w="1645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CB14E77">
            <w:pPr>
              <w:pStyle w:val="2"/>
              <w:spacing w:before="0" w:after="0" w:line="16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eastAsia="宋体" w:cs="宋体"/>
                <w:b/>
                <w:bCs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  <w:u w:val="none"/>
                <w:lang w:val="en-US" w:eastAsia="zh-CN"/>
              </w:rPr>
              <w:t>机位</w:t>
            </w:r>
          </w:p>
        </w:tc>
        <w:tc>
          <w:tcPr>
            <w:tcW w:w="3454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EAAF406">
            <w:pPr>
              <w:pStyle w:val="2"/>
              <w:spacing w:before="0" w:after="0" w:line="16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eastAsia="宋体" w:cs="宋体"/>
                <w:b/>
                <w:bCs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8"/>
                <w:u w:val="none"/>
                <w:lang w:val="en-US" w:eastAsia="zh-CN"/>
              </w:rPr>
              <w:t>问题描述</w:t>
            </w:r>
          </w:p>
        </w:tc>
      </w:tr>
      <w:tr w14:paraId="13F4BBC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0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E6DC744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514600"/>
                  <wp:effectExtent l="0" t="0" r="13970" b="0"/>
                  <wp:docPr id="4" name="图片 4" descr="42ddc6ce9e60ff507c93b229b5784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42ddc6ce9e60ff507c93b229b5784e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7A6E3A61">
            <w:pPr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F0C12E6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安全绳经过墙体棱面过渡处未设置保护措施，与墙面棱角发生产生磨损 </w:t>
            </w:r>
          </w:p>
        </w:tc>
      </w:tr>
      <w:tr w14:paraId="728760C8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02E5032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514600"/>
                  <wp:effectExtent l="0" t="0" r="13970" b="0"/>
                  <wp:docPr id="5" name="图片 5" descr="2db5e91af6e13825c7a98572796875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2db5e91af6e13825c7a98572796875ac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A9BEE5B">
            <w:pPr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34A43E1E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安全绳固定位置不符合要求，棱角发生产生磨损 </w:t>
            </w:r>
          </w:p>
        </w:tc>
      </w:tr>
      <w:tr w14:paraId="691F100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8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13EF7B1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514600"/>
                  <wp:effectExtent l="0" t="0" r="13970" b="0"/>
                  <wp:docPr id="6" name="图片 6" descr="9da7e4d71fc6e314728fde8224e162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9da7e4d71fc6e314728fde8224e162e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64D9F7B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1113D7DE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安全绳棱面过渡处未设置保护措施，与墙面棱角发生产生磨损 </w:t>
            </w:r>
          </w:p>
        </w:tc>
      </w:tr>
      <w:tr w14:paraId="2B6F8A5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9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2A3B0D3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694940"/>
                  <wp:effectExtent l="0" t="0" r="13970" b="2540"/>
                  <wp:docPr id="7" name="图片 7" descr="4fa5e5e31537ed73e5e13eae14ed1b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fa5e5e31537ed73e5e13eae14ed1bb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69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18889313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D58568A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安全绳经过墙体棱面过渡处未设置保护措施，与墙面棱角发生产生磨损 </w:t>
            </w:r>
          </w:p>
        </w:tc>
      </w:tr>
      <w:tr w14:paraId="24BE58B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1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F5089EF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757170"/>
                  <wp:effectExtent l="0" t="0" r="13970" b="1270"/>
                  <wp:docPr id="8" name="图片 8" descr="edd0edfc2b8b32af8293e67a55e668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edd0edfc2b8b32af8293e67a55e668a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757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6F757C05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9F343AF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t xml:space="preserve">安全绳棱面过渡处未设置保护措施，与墙面棱角发生产生磨损 </w:t>
            </w:r>
          </w:p>
        </w:tc>
      </w:tr>
      <w:tr w14:paraId="63F06F53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A0B9DC8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790825"/>
                  <wp:effectExtent l="0" t="0" r="13970" b="13335"/>
                  <wp:docPr id="9" name="图片 9" descr="2b36e5a22418446e62e6729d7934a5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b36e5a22418446e62e6729d7934a5d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79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66839E98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6A92967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安全绳磨损未及时更换</w:t>
            </w:r>
          </w:p>
        </w:tc>
      </w:tr>
      <w:tr w14:paraId="090014C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6ACD56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2800" cy="2905125"/>
                  <wp:effectExtent l="0" t="0" r="0" b="5715"/>
                  <wp:docPr id="12" name="图片 12" descr="2c4efd6ea626541ab159d622b3e73c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c4efd6ea626541ab159d622b3e73c6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6EE8C226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237802A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安全绳磨损未及时更换</w:t>
            </w:r>
          </w:p>
        </w:tc>
      </w:tr>
      <w:tr w14:paraId="3E82483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B57331F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2800" cy="2840355"/>
                  <wp:effectExtent l="0" t="0" r="0" b="9525"/>
                  <wp:docPr id="11" name="图片 11" descr="7b4ae9f03c2d43b43230889810a61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b4ae9f03c2d43b43230889810a61e9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84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10ACD150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097FED12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固定节点强度不足，加固方式不可靠</w:t>
            </w:r>
          </w:p>
        </w:tc>
      </w:tr>
      <w:tr w14:paraId="70617A3A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28705F2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18765"/>
                  <wp:effectExtent l="0" t="0" r="13970" b="635"/>
                  <wp:docPr id="10" name="图片 10" descr="b01474f500d04251e8c497175fe28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b01474f500d04251e8c497175fe280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1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113F284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51DB894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安全绳</w:t>
            </w:r>
            <w:r>
              <w:rPr>
                <w:rFonts w:hint="eastAsia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固定穿入位置不符合要求</w:t>
            </w:r>
          </w:p>
        </w:tc>
      </w:tr>
      <w:tr w14:paraId="7867E9A5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59741A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93695"/>
                  <wp:effectExtent l="0" t="0" r="13970" b="1905"/>
                  <wp:docPr id="13" name="图片 13" descr="9e852e89083e973777bd88e3b6bb27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e852e89083e973777bd88e3b6bb27f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9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73B5D4A9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4E40609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配重块存在局部破损</w:t>
            </w:r>
          </w:p>
        </w:tc>
      </w:tr>
      <w:tr w14:paraId="0665A364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1E0B3B1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39720"/>
                  <wp:effectExtent l="0" t="0" r="13970" b="10160"/>
                  <wp:docPr id="14" name="图片 14" descr="66667023359f32964eb3813315097d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6667023359f32964eb3813315097d8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3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C1D851B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132A87E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配重块存在裂纹及局部破损</w:t>
            </w:r>
          </w:p>
        </w:tc>
      </w:tr>
      <w:tr w14:paraId="1E80409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B41689F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2800" cy="2906395"/>
                  <wp:effectExtent l="0" t="0" r="0" b="4445"/>
                  <wp:docPr id="15" name="图片 15" descr="13611c5ec965a65661477763063d3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13611c5ec965a65661477763063d36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29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15D6EEC5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20E325FA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悬挂机构上支柱滑轮固定位置变形偏移</w:t>
            </w:r>
          </w:p>
        </w:tc>
      </w:tr>
      <w:tr w14:paraId="6213E3C6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403782F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61310"/>
                  <wp:effectExtent l="0" t="0" r="13970" b="3810"/>
                  <wp:docPr id="16" name="图片 16" descr="08b0058cafd1cbf918ba63583f7e00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8b0058cafd1cbf918ba63583f7e00bf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6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10705BD3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EAED568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悬挂机构上</w:t>
            </w:r>
            <w:r>
              <w:rPr>
                <w:rFonts w:hint="eastAsia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横梁滑轮固定螺丝安装不符合要求</w:t>
            </w:r>
          </w:p>
        </w:tc>
      </w:tr>
      <w:tr w14:paraId="2A515FBE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8DEE390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53690"/>
                  <wp:effectExtent l="0" t="0" r="13970" b="11430"/>
                  <wp:docPr id="18" name="图片 18" descr="c7a68c40d75d9bc5302f7d2aeeff8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7a68c40d75d9bc5302f7d2aeeff89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53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0D82C971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6C501E2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前支架落脚不稳定，易发生滑移</w:t>
            </w:r>
          </w:p>
        </w:tc>
      </w:tr>
      <w:tr w14:paraId="20276A6D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91446E6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901950"/>
                  <wp:effectExtent l="0" t="0" r="13970" b="8890"/>
                  <wp:docPr id="21" name="图片 21" descr="d0226196df6e0ebfb2ac26bea727af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d0226196df6e0ebfb2ac26bea727afb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90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7C13A894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3F3473CD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前支架落脚不稳定，易发生滑移</w:t>
            </w:r>
          </w:p>
        </w:tc>
      </w:tr>
      <w:tr w14:paraId="7F29A042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121F13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860675"/>
                  <wp:effectExtent l="0" t="0" r="13970" b="4445"/>
                  <wp:docPr id="19" name="图片 19" descr="0c4306802ee16357d5faf9bcb58d23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0c4306802ee16357d5faf9bcb58d237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86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CE8BDAD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59B0C5CD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后支架配重固定不牢固</w:t>
            </w:r>
          </w:p>
        </w:tc>
      </w:tr>
      <w:tr w14:paraId="71CECB39"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5" w:hRule="exact"/>
        </w:trPr>
        <w:tc>
          <w:tcPr>
            <w:tcW w:w="5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A842055">
            <w:pPr>
              <w:pStyle w:val="2"/>
              <w:spacing w:before="0" w:after="0" w:line="160" w:lineRule="auto"/>
              <w:ind w:left="0" w:right="0" w:firstLine="0" w:firstLineChars="0"/>
              <w:jc w:val="left"/>
              <w:outlineLvl w:val="1"/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  <w:drawing>
                <wp:inline distT="0" distB="0" distL="114300" distR="114300">
                  <wp:extent cx="3354070" cy="2514600"/>
                  <wp:effectExtent l="0" t="0" r="13970" b="0"/>
                  <wp:docPr id="20" name="图片 20" descr="714ccc5e9f27338c3e6839c4ed08e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714ccc5e9f27338c3e6839c4ed08e66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07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AC1E01E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sz w:val="24"/>
                <w:szCs w:val="28"/>
                <w:u w:val="none"/>
                <w:lang w:val="en-US" w:eastAsia="zh-CN"/>
              </w:rPr>
            </w:pPr>
          </w:p>
        </w:tc>
        <w:tc>
          <w:tcPr>
            <w:tcW w:w="34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shd w:val="clear" w:color="auto" w:fill="FFFFFF"/>
            <w:vAlign w:val="center"/>
          </w:tcPr>
          <w:p w14:paraId="41392912">
            <w:pPr>
              <w:pStyle w:val="2"/>
              <w:spacing w:before="0" w:after="0" w:line="300" w:lineRule="auto"/>
              <w:ind w:left="0" w:right="0" w:firstLine="0" w:firstLineChars="0"/>
              <w:jc w:val="center"/>
              <w:outlineLvl w:val="1"/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宋体" w:hAnsi="宋体" w:cs="宋体"/>
                <w:b/>
                <w:bCs w:val="0"/>
                <w:color w:val="000000" w:themeColor="text1"/>
                <w:sz w:val="24"/>
                <w:szCs w:val="28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固定节点强度不足，加固方式不可靠</w:t>
            </w:r>
          </w:p>
        </w:tc>
      </w:tr>
    </w:tbl>
    <w:p w14:paraId="0CD8BACE">
      <w:pPr>
        <w:pStyle w:val="2"/>
        <w:ind w:left="0" w:leftChars="0" w:firstLine="0" w:firstLineChars="0"/>
        <w:rPr>
          <w:rFonts w:hint="eastAsia" w:eastAsia="宋体"/>
          <w:b/>
          <w:bCs w:val="0"/>
          <w:lang w:val="en-US" w:eastAsia="zh-CN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FiNjY2MzZhYmRmOWNhYTZhYzI5MTJmZDljZWM4NTcifQ=="/>
  </w:docVars>
  <w:rsids>
    <w:rsidRoot w:val="35316E71"/>
    <w:rsid w:val="03DD2754"/>
    <w:rsid w:val="049A765E"/>
    <w:rsid w:val="04A817DB"/>
    <w:rsid w:val="082D49F1"/>
    <w:rsid w:val="091F46F0"/>
    <w:rsid w:val="0D8042E1"/>
    <w:rsid w:val="0E7F122A"/>
    <w:rsid w:val="0F856726"/>
    <w:rsid w:val="109E0435"/>
    <w:rsid w:val="12754400"/>
    <w:rsid w:val="15D22EA8"/>
    <w:rsid w:val="1A84670E"/>
    <w:rsid w:val="1B0A70C2"/>
    <w:rsid w:val="2CE368C7"/>
    <w:rsid w:val="35316E71"/>
    <w:rsid w:val="3FCB1847"/>
    <w:rsid w:val="42407CE8"/>
    <w:rsid w:val="4DF379A2"/>
    <w:rsid w:val="4FBB4195"/>
    <w:rsid w:val="5D75387B"/>
    <w:rsid w:val="6B19693C"/>
    <w:rsid w:val="7DCE3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qFormat="1" w:uiPriority="99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spacing w:line="360" w:lineRule="auto"/>
      <w:ind w:firstLine="200" w:firstLineChars="200"/>
    </w:pPr>
  </w:style>
  <w:style w:type="paragraph" w:styleId="4">
    <w:name w:val="envelope return"/>
    <w:basedOn w:val="1"/>
    <w:unhideWhenUsed/>
    <w:qFormat/>
    <w:uiPriority w:val="99"/>
    <w:pPr>
      <w:snapToGrid w:val="0"/>
    </w:pPr>
    <w:rPr>
      <w:rFonts w:ascii="Arial" w:hAnsi="Arial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9636\Desktop\&#38271;&#19977;&#35282;&#20135;&#19994;&#36716;&#31227;&#25215;&#25509;&#31185;&#21019;&#22253;.docx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长三角产业转移承接科创园.docx</Template>
  <Pages>6</Pages>
  <Words>365</Words>
  <Characters>370</Characters>
  <Lines>0</Lines>
  <Paragraphs>0</Paragraphs>
  <TotalTime>30</TotalTime>
  <ScaleCrop>false</ScaleCrop>
  <LinksUpToDate>false</LinksUpToDate>
  <CharactersWithSpaces>400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2024-09-27T03:25:00Z</dcterms:created>
  <dc:creator>无名小姐姐</dc:creator>
  <cp:lastModifiedBy>理智洋</cp:lastModifiedBy>
  <dcterms:modified xsi:type="dcterms:W3CDTF">2025-11-18T02:47:53Z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948FCEE1CF6641EFB7A1D3673FF33A54_13</vt:lpwstr>
  </property>
  <property fmtid="{D5CDD505-2E9C-101B-9397-08002B2CF9AE}" pid="4" name="KSOTemplateDocerSaveRecord">
    <vt:lpwstr>eyJoZGlkIjoiYmM2MWRlY2M1ZDQ2Yjk2MTYzYmMwNTljYzVlMWYwM2UiLCJ1c2VySWQiOiI5ODkzNDUyNjIifQ==</vt:lpwstr>
  </property>
</Properties>
</file>