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D1847" w14:textId="5EB050EC" w:rsidR="00560A76" w:rsidRDefault="00000000">
      <w:pPr>
        <w:rPr>
          <w:rFonts w:ascii="黑体" w:eastAsia="黑体" w:hAnsi="黑体" w:cs="黑体"/>
          <w:sz w:val="32"/>
          <w:szCs w:val="40"/>
        </w:rPr>
      </w:pPr>
      <w:r>
        <w:rPr>
          <w:rFonts w:ascii="黑体" w:eastAsia="黑体" w:hAnsi="黑体" w:cs="黑体" w:hint="eastAsia"/>
          <w:sz w:val="32"/>
          <w:szCs w:val="40"/>
        </w:rPr>
        <w:t>附件</w:t>
      </w:r>
      <w:r w:rsidR="00737A80">
        <w:rPr>
          <w:rFonts w:ascii="黑体" w:eastAsia="黑体" w:hAnsi="黑体" w:cs="黑体" w:hint="eastAsia"/>
          <w:sz w:val="32"/>
          <w:szCs w:val="40"/>
        </w:rPr>
        <w:t>2</w:t>
      </w:r>
    </w:p>
    <w:p w14:paraId="28592E97" w14:textId="77777777" w:rsidR="00560A76" w:rsidRDefault="00560A76"/>
    <w:p w14:paraId="005D25AF" w14:textId="77777777" w:rsidR="00560A76" w:rsidRDefault="00000000">
      <w:pPr>
        <w:spacing w:afterLines="100" w:after="312"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2024年住房城乡建设科普讲解大赛</w:t>
      </w:r>
      <w:r>
        <w:rPr>
          <w:rFonts w:ascii="方正小标宋简体" w:eastAsia="方正小标宋简体" w:hAnsi="方正小标宋简体" w:cs="方正小标宋简体" w:hint="eastAsia"/>
          <w:sz w:val="44"/>
          <w:szCs w:val="44"/>
        </w:rPr>
        <w:br/>
        <w:t>实施方案</w:t>
      </w:r>
    </w:p>
    <w:p w14:paraId="107B615A" w14:textId="77777777" w:rsidR="00560A76" w:rsidRDefault="00560A76"/>
    <w:p w14:paraId="685264B4" w14:textId="77777777" w:rsidR="00560A76" w:rsidRDefault="00000000">
      <w:pPr>
        <w:spacing w:line="626" w:lineRule="exact"/>
        <w:ind w:firstLineChars="200" w:firstLine="640"/>
        <w:rPr>
          <w:rFonts w:ascii="黑体" w:eastAsia="黑体" w:hAnsi="黑体" w:cs="黑体"/>
          <w:sz w:val="32"/>
          <w:szCs w:val="32"/>
        </w:rPr>
      </w:pPr>
      <w:r>
        <w:rPr>
          <w:rFonts w:ascii="黑体" w:eastAsia="黑体" w:hAnsi="黑体" w:cs="黑体" w:hint="eastAsia"/>
          <w:sz w:val="32"/>
          <w:szCs w:val="32"/>
        </w:rPr>
        <w:t>一、参赛要求</w:t>
      </w:r>
    </w:p>
    <w:p w14:paraId="3BEE3FA3"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参赛作品应符合党的路线、方针、政策，符合国家法律、法规，符合党的宣传工作方针，符合社会主义核心价值观</w:t>
      </w:r>
      <w:r>
        <w:rPr>
          <w:rFonts w:ascii="仿宋_GB2312" w:eastAsia="仿宋_GB2312" w:hAnsi="仿宋_GB2312" w:cs="仿宋_GB2312" w:hint="eastAsia"/>
          <w:sz w:val="32"/>
          <w:szCs w:val="32"/>
        </w:rPr>
        <w:t>。主题内容以《中国公民科学素质基准》中的自然科学和社会科学知识为主，聚焦住房城乡建设行业特色，</w:t>
      </w:r>
      <w:r>
        <w:rPr>
          <w:rFonts w:ascii="仿宋_GB2312" w:eastAsia="仿宋_GB2312" w:hAnsi="仿宋_GB2312" w:cs="仿宋_GB2312"/>
          <w:sz w:val="32"/>
          <w:szCs w:val="32"/>
        </w:rPr>
        <w:t>反映</w:t>
      </w:r>
      <w:r>
        <w:rPr>
          <w:rFonts w:ascii="仿宋_GB2312" w:eastAsia="仿宋_GB2312" w:hAnsi="仿宋_GB2312" w:cs="仿宋_GB2312" w:hint="eastAsia"/>
          <w:sz w:val="32"/>
          <w:szCs w:val="32"/>
        </w:rPr>
        <w:t>住房城乡建设</w:t>
      </w:r>
      <w:r>
        <w:rPr>
          <w:rFonts w:ascii="仿宋_GB2312" w:eastAsia="仿宋_GB2312" w:hAnsi="仿宋_GB2312" w:cs="仿宋_GB2312"/>
          <w:sz w:val="32"/>
          <w:szCs w:val="32"/>
        </w:rPr>
        <w:t>领域科学技术的创新成果和重大进展，解读社会公众关注的</w:t>
      </w:r>
      <w:r>
        <w:rPr>
          <w:rFonts w:ascii="仿宋_GB2312" w:eastAsia="仿宋_GB2312" w:hAnsi="仿宋_GB2312" w:cs="仿宋_GB2312" w:hint="eastAsia"/>
          <w:sz w:val="32"/>
          <w:szCs w:val="32"/>
        </w:rPr>
        <w:t>住房城乡建设</w:t>
      </w:r>
      <w:r>
        <w:rPr>
          <w:rFonts w:ascii="仿宋_GB2312" w:eastAsia="仿宋_GB2312" w:hAnsi="仿宋_GB2312" w:cs="仿宋_GB2312"/>
          <w:sz w:val="32"/>
          <w:szCs w:val="32"/>
        </w:rPr>
        <w:t>热点话题，用科学的语言讲好</w:t>
      </w:r>
      <w:r>
        <w:rPr>
          <w:rFonts w:ascii="仿宋_GB2312" w:eastAsia="仿宋_GB2312" w:hAnsi="仿宋_GB2312" w:cs="仿宋_GB2312" w:hint="eastAsia"/>
          <w:sz w:val="32"/>
          <w:szCs w:val="32"/>
        </w:rPr>
        <w:t>住房城乡建设</w:t>
      </w:r>
      <w:r>
        <w:rPr>
          <w:rFonts w:ascii="仿宋_GB2312" w:eastAsia="仿宋_GB2312" w:hAnsi="仿宋_GB2312" w:cs="仿宋_GB2312"/>
          <w:sz w:val="32"/>
          <w:szCs w:val="32"/>
        </w:rPr>
        <w:t>科技故事，弘扬科学精神、普及科学知识、传播科学思想、倡导科学方法。</w:t>
      </w:r>
    </w:p>
    <w:p w14:paraId="3E0C31FF"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参赛作品应选题新颖、构思精巧、内容丰富、形式多样、语言生动、通俗易懂，具有较强的科学性、知识性、艺术性、通俗性和趣味性。</w:t>
      </w:r>
    </w:p>
    <w:p w14:paraId="74E6DF0C" w14:textId="77777777" w:rsidR="00560A76" w:rsidRDefault="00000000">
      <w:pPr>
        <w:spacing w:line="626" w:lineRule="exact"/>
        <w:ind w:firstLineChars="200" w:firstLine="640"/>
        <w:rPr>
          <w:rFonts w:ascii="黑体" w:eastAsia="黑体" w:hAnsi="黑体" w:cs="黑体"/>
          <w:sz w:val="32"/>
          <w:szCs w:val="32"/>
        </w:rPr>
      </w:pPr>
      <w:r>
        <w:rPr>
          <w:rFonts w:ascii="黑体" w:eastAsia="黑体" w:hAnsi="黑体" w:cs="黑体" w:hint="eastAsia"/>
          <w:sz w:val="32"/>
          <w:szCs w:val="32"/>
        </w:rPr>
        <w:t>二、比赛流程</w:t>
      </w:r>
    </w:p>
    <w:p w14:paraId="5807C046" w14:textId="77777777" w:rsidR="00560A76" w:rsidRDefault="00000000">
      <w:pPr>
        <w:spacing w:line="626" w:lineRule="exact"/>
        <w:ind w:firstLineChars="200" w:firstLine="640"/>
        <w:rPr>
          <w:rFonts w:ascii="楷体" w:eastAsia="楷体" w:hAnsi="楷体" w:cs="楷体"/>
          <w:sz w:val="32"/>
          <w:szCs w:val="32"/>
        </w:rPr>
      </w:pPr>
      <w:r>
        <w:rPr>
          <w:rFonts w:ascii="楷体" w:eastAsia="楷体" w:hAnsi="楷体" w:cs="楷体" w:hint="eastAsia"/>
          <w:sz w:val="32"/>
          <w:szCs w:val="32"/>
        </w:rPr>
        <w:t>（一）预赛</w:t>
      </w:r>
    </w:p>
    <w:p w14:paraId="3C683371"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预赛由推荐单位各自负责组织实施，并确定半决赛参赛人员及参赛视频。预赛内容和形式不限，鼓励以现场比赛形式组织。</w:t>
      </w:r>
    </w:p>
    <w:p w14:paraId="048A531E" w14:textId="77777777" w:rsidR="00560A76" w:rsidRDefault="00000000">
      <w:pPr>
        <w:spacing w:line="626" w:lineRule="exact"/>
        <w:ind w:firstLineChars="200" w:firstLine="640"/>
        <w:rPr>
          <w:rFonts w:ascii="楷体" w:eastAsia="楷体" w:hAnsi="楷体" w:cs="楷体"/>
          <w:sz w:val="32"/>
          <w:szCs w:val="32"/>
        </w:rPr>
      </w:pPr>
      <w:r>
        <w:rPr>
          <w:rFonts w:ascii="楷体" w:eastAsia="楷体" w:hAnsi="楷体" w:cs="楷体" w:hint="eastAsia"/>
          <w:sz w:val="32"/>
          <w:szCs w:val="32"/>
        </w:rPr>
        <w:lastRenderedPageBreak/>
        <w:t>（二）半决赛</w:t>
      </w:r>
    </w:p>
    <w:p w14:paraId="49A349F0"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半决赛由住房城乡建设部组织实施，采用视频评审方式对参赛视频进行评审，择优入围总决赛。对于采用预赛现场实况录制的参赛视频优先考虑晋级。参赛选手须同时提交</w:t>
      </w:r>
      <w:r>
        <w:rPr>
          <w:rFonts w:ascii="仿宋_GB2312" w:eastAsia="仿宋_GB2312" w:hAnsi="仿宋_GB2312" w:cs="仿宋_GB2312"/>
          <w:sz w:val="32"/>
          <w:szCs w:val="32"/>
        </w:rPr>
        <w:t>自我介绍视频</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20秒</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该环节不作为比赛评分内容。</w:t>
      </w:r>
    </w:p>
    <w:p w14:paraId="18586431" w14:textId="77777777" w:rsidR="00560A76" w:rsidRDefault="00000000">
      <w:pPr>
        <w:spacing w:line="626" w:lineRule="exact"/>
        <w:ind w:firstLineChars="200" w:firstLine="640"/>
        <w:rPr>
          <w:rFonts w:ascii="楷体" w:eastAsia="楷体" w:hAnsi="楷体" w:cs="楷体"/>
          <w:sz w:val="32"/>
          <w:szCs w:val="32"/>
        </w:rPr>
      </w:pPr>
      <w:r>
        <w:rPr>
          <w:rFonts w:ascii="楷体" w:eastAsia="楷体" w:hAnsi="楷体" w:cs="楷体" w:hint="eastAsia"/>
          <w:sz w:val="32"/>
          <w:szCs w:val="32"/>
        </w:rPr>
        <w:t>（三）总决赛</w:t>
      </w:r>
    </w:p>
    <w:p w14:paraId="120863C6"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总决赛比赛内容为自主命题讲解和随机命题讲解。讲解内容必须包含自然科学和技术知识且紧密结合住房城乡建设相关工作，否则不得分。</w:t>
      </w:r>
    </w:p>
    <w:p w14:paraId="66E870B4"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自主命题讲解时间为4分钟，由选手自行确定一个科普内容进行讲解。在讲解时，选手须借助多媒体等多种手段辅助进行讲解，丰富舞台效果，可通过表述设定场景和对象。</w:t>
      </w:r>
    </w:p>
    <w:p w14:paraId="7E38980E"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随机命题讲解时间为2分钟，随机命题题目共10个，将于赛前公布。具体内容由选手现场随机抽取确定，讲解内容应与题目密切相关。</w:t>
      </w:r>
    </w:p>
    <w:p w14:paraId="5C2E5C27"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当选手出场时，须播放自我介绍视频（20秒）。该环节不作为比赛评分内容，视频由选手准备。</w:t>
      </w:r>
    </w:p>
    <w:p w14:paraId="799222CD" w14:textId="77777777" w:rsidR="00560A76" w:rsidRDefault="00000000">
      <w:pPr>
        <w:spacing w:line="626" w:lineRule="exact"/>
        <w:ind w:firstLineChars="200" w:firstLine="640"/>
        <w:rPr>
          <w:rFonts w:ascii="黑体" w:eastAsia="黑体" w:hAnsi="黑体" w:cs="黑体"/>
          <w:sz w:val="32"/>
          <w:szCs w:val="32"/>
        </w:rPr>
      </w:pPr>
      <w:r>
        <w:rPr>
          <w:rFonts w:ascii="黑体" w:eastAsia="黑体" w:hAnsi="黑体" w:cs="黑体" w:hint="eastAsia"/>
          <w:sz w:val="32"/>
          <w:szCs w:val="32"/>
        </w:rPr>
        <w:t>三、评分规则</w:t>
      </w:r>
    </w:p>
    <w:p w14:paraId="764DFC1E" w14:textId="77777777" w:rsidR="00560A76" w:rsidRDefault="00000000">
      <w:pPr>
        <w:spacing w:line="626" w:lineRule="exact"/>
        <w:ind w:firstLineChars="200" w:firstLine="640"/>
        <w:rPr>
          <w:rFonts w:ascii="楷体" w:eastAsia="楷体" w:hAnsi="楷体" w:cs="楷体"/>
          <w:sz w:val="32"/>
          <w:szCs w:val="32"/>
        </w:rPr>
      </w:pPr>
      <w:r>
        <w:rPr>
          <w:rFonts w:ascii="楷体" w:eastAsia="楷体" w:hAnsi="楷体" w:cs="楷体" w:hint="eastAsia"/>
          <w:sz w:val="32"/>
          <w:szCs w:val="32"/>
        </w:rPr>
        <w:t>(</w:t>
      </w:r>
      <w:proofErr w:type="gramStart"/>
      <w:r>
        <w:rPr>
          <w:rFonts w:ascii="楷体" w:eastAsia="楷体" w:hAnsi="楷体" w:cs="楷体" w:hint="eastAsia"/>
          <w:sz w:val="32"/>
          <w:szCs w:val="32"/>
        </w:rPr>
        <w:t>一</w:t>
      </w:r>
      <w:proofErr w:type="gramEnd"/>
      <w:r>
        <w:rPr>
          <w:rFonts w:ascii="楷体" w:eastAsia="楷体" w:hAnsi="楷体" w:cs="楷体" w:hint="eastAsia"/>
          <w:sz w:val="32"/>
          <w:szCs w:val="32"/>
        </w:rPr>
        <w:t>)评分标准</w:t>
      </w:r>
    </w:p>
    <w:p w14:paraId="28CE0F99"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1.半决赛。</w:t>
      </w:r>
    </w:p>
    <w:p w14:paraId="04392E70"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评委评分总分100分，保留到小数点后两位。</w:t>
      </w:r>
    </w:p>
    <w:p w14:paraId="20B7279A"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（1）自主命题讲解(100分)。</w:t>
      </w:r>
    </w:p>
    <w:p w14:paraId="2D76F92B"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①内容陈述和表达效果(95分)。</w:t>
      </w:r>
    </w:p>
    <w:p w14:paraId="48419F44"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科学准确、重点突出;</w:t>
      </w:r>
    </w:p>
    <w:p w14:paraId="1887D9D5"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主次分明、详略得当;</w:t>
      </w:r>
    </w:p>
    <w:p w14:paraId="2EBC89F6"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层次清楚、合乎逻辑；</w:t>
      </w:r>
    </w:p>
    <w:p w14:paraId="12056415"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通俗易懂、深入浅出;</w:t>
      </w:r>
    </w:p>
    <w:p w14:paraId="73DD3891"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张弛有度、侧重讲解;</w:t>
      </w:r>
    </w:p>
    <w:p w14:paraId="08D002B3"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发音标准、吐字清晰。</w:t>
      </w:r>
    </w:p>
    <w:p w14:paraId="2F042F6C"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②视频制作(5分)。</w:t>
      </w:r>
    </w:p>
    <w:p w14:paraId="4E9C0405"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视频制作精良，观感合适。</w:t>
      </w:r>
    </w:p>
    <w:p w14:paraId="52532016"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（2）用时要求。</w:t>
      </w:r>
    </w:p>
    <w:p w14:paraId="5A02D7E3"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视频讲解限时4分钟，不足3分钟或超时10秒(含10秒)不予通过。</w:t>
      </w:r>
    </w:p>
    <w:p w14:paraId="3A210EE2"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（3）录制要求。</w:t>
      </w:r>
    </w:p>
    <w:p w14:paraId="2144D1C4"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视频要求连续录制，不得剪辑，参赛选手须保持脱稿并全程出镜。</w:t>
      </w:r>
    </w:p>
    <w:p w14:paraId="683001A0"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2.总决赛。</w:t>
      </w:r>
    </w:p>
    <w:p w14:paraId="14BB4486"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评委评分总分100分，保留到小数点后两位，超时由记分员进行扣分记录。</w:t>
      </w:r>
    </w:p>
    <w:p w14:paraId="6F4083A5"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（1）自主命题讲解(70分)。</w:t>
      </w:r>
    </w:p>
    <w:p w14:paraId="19074F46"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①内容陈述和表达效果(65分)。</w:t>
      </w:r>
    </w:p>
    <w:p w14:paraId="4878ED7F"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科学准确、重点突出;</w:t>
      </w:r>
    </w:p>
    <w:p w14:paraId="623BFC66"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主次分明、详略得当;</w:t>
      </w:r>
    </w:p>
    <w:p w14:paraId="324EB809"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层次清楚、合乎逻辑;</w:t>
      </w:r>
    </w:p>
    <w:p w14:paraId="10F70917"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通俗易懂、深入浅出;</w:t>
      </w:r>
    </w:p>
    <w:p w14:paraId="70246655"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张弛有度、侧重讲解;</w:t>
      </w:r>
    </w:p>
    <w:p w14:paraId="3F76C6D0"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发音标准、吐字清晰。</w:t>
      </w:r>
    </w:p>
    <w:p w14:paraId="4AB5DDD2"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②整体形象(5分)。</w:t>
      </w:r>
    </w:p>
    <w:p w14:paraId="3E0BAD56"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衣着得体、精神饱满，举止大方、自然协调。</w:t>
      </w:r>
    </w:p>
    <w:p w14:paraId="6105933B"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（2）随机命题(30分)。</w:t>
      </w:r>
    </w:p>
    <w:p w14:paraId="2DEE3A37"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①主题立论一致，合乎逻辑；</w:t>
      </w:r>
    </w:p>
    <w:p w14:paraId="273C2C85"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②内容重点突出，生动有趣；</w:t>
      </w:r>
    </w:p>
    <w:p w14:paraId="4A84AA4E"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③密切联系生活，特色鲜明；</w:t>
      </w:r>
    </w:p>
    <w:p w14:paraId="5E8650D2"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④讲解思路清晰，语言流畅。</w:t>
      </w:r>
    </w:p>
    <w:p w14:paraId="61D76400"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（3）用时要求。</w:t>
      </w:r>
    </w:p>
    <w:p w14:paraId="1F243A6E"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自主命题讲解限时4分钟，不足3分钟扣2分，超时10秒(含10秒)后讲解终止并扣2分。</w:t>
      </w:r>
    </w:p>
    <w:p w14:paraId="4BE24D0D"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随机命题讲解限时2分钟，不足1分钟扣2分，超时10秒(含10秒)后讲解终止并扣2分。</w:t>
      </w:r>
    </w:p>
    <w:p w14:paraId="43B2C350" w14:textId="77777777" w:rsidR="00560A76" w:rsidRDefault="00000000">
      <w:pPr>
        <w:spacing w:line="626" w:lineRule="exact"/>
        <w:ind w:firstLineChars="200" w:firstLine="640"/>
        <w:rPr>
          <w:rFonts w:ascii="楷体" w:eastAsia="楷体" w:hAnsi="楷体" w:cs="楷体"/>
          <w:sz w:val="32"/>
          <w:szCs w:val="32"/>
        </w:rPr>
      </w:pPr>
      <w:r>
        <w:rPr>
          <w:rFonts w:ascii="楷体" w:eastAsia="楷体" w:hAnsi="楷体" w:cs="楷体" w:hint="eastAsia"/>
          <w:sz w:val="32"/>
          <w:szCs w:val="32"/>
        </w:rPr>
        <w:t>(二)评分方式</w:t>
      </w:r>
    </w:p>
    <w:p w14:paraId="3BFBBADD"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所有评委打分去掉一个最高分和一个最低分后的平均数为选手的评委评分。将选手的评委评分及用时扣分相加，</w:t>
      </w:r>
      <w:r>
        <w:rPr>
          <w:rFonts w:ascii="仿宋_GB2312" w:eastAsia="仿宋_GB2312" w:hAnsi="仿宋_GB2312" w:cs="仿宋_GB2312" w:hint="eastAsia"/>
          <w:sz w:val="32"/>
          <w:szCs w:val="32"/>
        </w:rPr>
        <w:lastRenderedPageBreak/>
        <w:t>得出该选手的总分数。</w:t>
      </w:r>
    </w:p>
    <w:p w14:paraId="433C9237"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若</w:t>
      </w:r>
      <w:proofErr w:type="gramStart"/>
      <w:r>
        <w:rPr>
          <w:rFonts w:ascii="仿宋_GB2312" w:eastAsia="仿宋_GB2312" w:hAnsi="仿宋_GB2312" w:cs="仿宋_GB2312" w:hint="eastAsia"/>
          <w:sz w:val="32"/>
          <w:szCs w:val="32"/>
        </w:rPr>
        <w:t>遇选手</w:t>
      </w:r>
      <w:proofErr w:type="gramEnd"/>
      <w:r>
        <w:rPr>
          <w:rFonts w:ascii="仿宋_GB2312" w:eastAsia="仿宋_GB2312" w:hAnsi="仿宋_GB2312" w:cs="仿宋_GB2312" w:hint="eastAsia"/>
          <w:sz w:val="32"/>
          <w:szCs w:val="32"/>
        </w:rPr>
        <w:t>总分数相同则按评委的第二个最高分高低决定名次，若评委的第二个最高分相同则按第三个最高分高低决定名次，以此类推。</w:t>
      </w:r>
    </w:p>
    <w:p w14:paraId="05C23155" w14:textId="77777777" w:rsidR="00560A76" w:rsidRDefault="00000000">
      <w:pPr>
        <w:spacing w:line="626" w:lineRule="exact"/>
        <w:ind w:firstLineChars="200" w:firstLine="640"/>
        <w:rPr>
          <w:rFonts w:ascii="黑体" w:eastAsia="黑体" w:hAnsi="黑体" w:cs="黑体"/>
          <w:sz w:val="32"/>
          <w:szCs w:val="32"/>
        </w:rPr>
      </w:pPr>
      <w:r>
        <w:rPr>
          <w:rFonts w:ascii="黑体" w:eastAsia="黑体" w:hAnsi="黑体" w:cs="黑体" w:hint="eastAsia"/>
          <w:sz w:val="32"/>
          <w:szCs w:val="32"/>
        </w:rPr>
        <w:t>四、其他要求</w:t>
      </w:r>
    </w:p>
    <w:p w14:paraId="05EB4C32" w14:textId="77777777" w:rsidR="00560A76" w:rsidRDefault="00000000">
      <w:pPr>
        <w:spacing w:line="626" w:lineRule="exact"/>
        <w:ind w:firstLineChars="200" w:firstLine="640"/>
        <w:rPr>
          <w:rFonts w:ascii="楷体" w:eastAsia="楷体" w:hAnsi="楷体" w:cs="楷体"/>
          <w:sz w:val="32"/>
          <w:szCs w:val="32"/>
        </w:rPr>
      </w:pPr>
      <w:r>
        <w:rPr>
          <w:rFonts w:ascii="楷体" w:eastAsia="楷体" w:hAnsi="楷体" w:cs="楷体" w:hint="eastAsia"/>
          <w:sz w:val="32"/>
          <w:szCs w:val="32"/>
        </w:rPr>
        <w:t>（一）讲解要求</w:t>
      </w:r>
    </w:p>
    <w:p w14:paraId="2ED6C420"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选手须使用PPT辅助讲解（若单纯使用视频须将视频插入PPT播放），讲解时可说明情景设置情况，明确讲解对象。现场提供耳麦、遥控器、用于播放PPT的电脑，要求佩戴耳麦，持遥控器，全程自行播放PPT，不得由他人协助。</w:t>
      </w:r>
    </w:p>
    <w:p w14:paraId="002ECEAE"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PPT(可配背景音乐)须为WPS、OFFICE2010等通用版本，画面比例16:9，PPT第一页无动作无声音(用于后台画面准备)，选手自行操作到第2页开始声音和动作效果，PPT中若插入视频请使用MP4格式，PPT全过程视频大小合计不超过500MB。</w:t>
      </w:r>
    </w:p>
    <w:p w14:paraId="1EBB8E87" w14:textId="77777777" w:rsidR="00560A76" w:rsidRDefault="00000000">
      <w:pPr>
        <w:spacing w:line="626" w:lineRule="exact"/>
        <w:ind w:firstLineChars="200" w:firstLine="640"/>
        <w:rPr>
          <w:rFonts w:ascii="楷体" w:eastAsia="楷体" w:hAnsi="楷体" w:cs="楷体"/>
          <w:sz w:val="32"/>
          <w:szCs w:val="32"/>
        </w:rPr>
      </w:pPr>
      <w:r>
        <w:rPr>
          <w:rFonts w:ascii="楷体" w:eastAsia="楷体" w:hAnsi="楷体" w:cs="楷体" w:hint="eastAsia"/>
          <w:sz w:val="32"/>
          <w:szCs w:val="32"/>
        </w:rPr>
        <w:t>（二）报名材料</w:t>
      </w:r>
    </w:p>
    <w:p w14:paraId="1C57960E"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报名材料包括《2024年住房城乡建设科普讲解大赛选手报名表》、参赛选手科普讲解视频作品以及选手自我介绍视频，视频格式须为MP4格式，画幅比例16:9，全高清1920*1080，文件不大于500M。</w:t>
      </w:r>
    </w:p>
    <w:p w14:paraId="6724641C" w14:textId="77777777" w:rsidR="00560A76" w:rsidRDefault="00000000">
      <w:pPr>
        <w:spacing w:line="62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推荐单位将《2024年住房城乡建设科普讲解大赛选手报</w:t>
      </w:r>
      <w:r>
        <w:rPr>
          <w:rFonts w:ascii="仿宋_GB2312" w:eastAsia="仿宋_GB2312" w:hAnsi="仿宋_GB2312" w:cs="仿宋_GB2312" w:hint="eastAsia"/>
          <w:sz w:val="32"/>
          <w:szCs w:val="32"/>
        </w:rPr>
        <w:lastRenderedPageBreak/>
        <w:t>名表》WORD版及盖章扫描件、科普讲解视频及选手自我介绍视频于6月15日前发送至工作邮箱，逾期不予受理。各单位须将所有报名材料汇总后打包发送，对于重复提交的，以最后一次提交材料为准。</w:t>
      </w:r>
    </w:p>
    <w:p w14:paraId="7A217BE2" w14:textId="77777777" w:rsidR="00560A76"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719A74A6" w14:textId="77777777" w:rsidR="00560A76" w:rsidRDefault="00560A76">
      <w:pPr>
        <w:rPr>
          <w:rFonts w:ascii="仿宋_GB2312" w:eastAsia="仿宋_GB2312" w:hAnsi="仿宋_GB2312" w:cs="仿宋_GB2312"/>
          <w:sz w:val="32"/>
          <w:szCs w:val="32"/>
        </w:rPr>
      </w:pPr>
    </w:p>
    <w:p w14:paraId="4D7A05B5" w14:textId="77777777" w:rsidR="00560A76" w:rsidRDefault="00000000">
      <w:pPr>
        <w:adjustRightInd w:val="0"/>
        <w:spacing w:beforeLines="50" w:before="156" w:afterLines="50" w:after="156"/>
        <w:jc w:val="center"/>
        <w:outlineLvl w:val="3"/>
        <w:rPr>
          <w:rFonts w:ascii="方正小标宋简体" w:eastAsia="方正小标宋简体" w:hAnsi="方正小标宋简体" w:cs="方正小标宋简体"/>
          <w:spacing w:val="6"/>
          <w:sz w:val="36"/>
          <w:szCs w:val="36"/>
        </w:rPr>
      </w:pPr>
      <w:r>
        <w:rPr>
          <w:rFonts w:ascii="方正小标宋简体" w:eastAsia="方正小标宋简体" w:hAnsi="方正小标宋简体" w:cs="方正小标宋简体" w:hint="eastAsia"/>
          <w:spacing w:val="6"/>
          <w:sz w:val="36"/>
          <w:szCs w:val="36"/>
        </w:rPr>
        <w:t>2024年住房城乡建设科普讲解大赛选手报名表</w:t>
      </w:r>
    </w:p>
    <w:p w14:paraId="5D39BEE7" w14:textId="77777777" w:rsidR="00560A76" w:rsidRDefault="00000000">
      <w:pPr>
        <w:adjustRightInd w:val="0"/>
        <w:snapToGrid w:val="0"/>
        <w:spacing w:line="300" w:lineRule="auto"/>
        <w:jc w:val="left"/>
        <w:outlineLvl w:val="3"/>
        <w:rPr>
          <w:rFonts w:ascii="楷体" w:eastAsia="楷体" w:hAnsi="楷体" w:cs="楷体"/>
          <w:spacing w:val="6"/>
          <w:sz w:val="28"/>
          <w:szCs w:val="28"/>
        </w:rPr>
      </w:pPr>
      <w:r>
        <w:rPr>
          <w:rFonts w:ascii="楷体" w:eastAsia="楷体" w:hAnsi="楷体" w:cs="楷体" w:hint="eastAsia"/>
          <w:spacing w:val="6"/>
          <w:sz w:val="28"/>
          <w:szCs w:val="28"/>
        </w:rPr>
        <w:t>推荐单位：（公章）</w:t>
      </w:r>
    </w:p>
    <w:tbl>
      <w:tblPr>
        <w:tblW w:w="85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513"/>
        <w:gridCol w:w="1502"/>
        <w:gridCol w:w="780"/>
        <w:gridCol w:w="780"/>
        <w:gridCol w:w="1093"/>
        <w:gridCol w:w="1258"/>
        <w:gridCol w:w="1578"/>
      </w:tblGrid>
      <w:tr w:rsidR="00560A76" w14:paraId="508F658E" w14:textId="77777777">
        <w:trPr>
          <w:trHeight w:val="567"/>
          <w:jc w:val="center"/>
        </w:trPr>
        <w:tc>
          <w:tcPr>
            <w:tcW w:w="1513" w:type="dxa"/>
            <w:vAlign w:val="center"/>
          </w:tcPr>
          <w:p w14:paraId="0B5D8F12" w14:textId="77777777" w:rsidR="00560A76"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姓</w:t>
            </w:r>
            <w:r>
              <w:rPr>
                <w:rFonts w:ascii="Times New Roman" w:eastAsia="仿宋_GB2312" w:hAnsi="Times New Roman"/>
                <w:sz w:val="24"/>
              </w:rPr>
              <w:t xml:space="preserve">    </w:t>
            </w:r>
            <w:r>
              <w:rPr>
                <w:rFonts w:ascii="Times New Roman" w:eastAsia="仿宋_GB2312" w:hAnsi="Times New Roman"/>
                <w:sz w:val="24"/>
              </w:rPr>
              <w:t>名</w:t>
            </w:r>
          </w:p>
        </w:tc>
        <w:tc>
          <w:tcPr>
            <w:tcW w:w="1502" w:type="dxa"/>
            <w:vAlign w:val="center"/>
          </w:tcPr>
          <w:p w14:paraId="1F464F47" w14:textId="77777777" w:rsidR="00560A76" w:rsidRDefault="00560A76">
            <w:pPr>
              <w:adjustRightInd w:val="0"/>
              <w:snapToGrid w:val="0"/>
              <w:jc w:val="center"/>
              <w:rPr>
                <w:rFonts w:ascii="Times New Roman" w:eastAsia="仿宋_GB2312" w:hAnsi="Times New Roman"/>
                <w:sz w:val="24"/>
              </w:rPr>
            </w:pPr>
          </w:p>
        </w:tc>
        <w:tc>
          <w:tcPr>
            <w:tcW w:w="780" w:type="dxa"/>
            <w:vAlign w:val="center"/>
          </w:tcPr>
          <w:p w14:paraId="675C10EF" w14:textId="77777777" w:rsidR="00560A76"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性别</w:t>
            </w:r>
          </w:p>
        </w:tc>
        <w:tc>
          <w:tcPr>
            <w:tcW w:w="780" w:type="dxa"/>
            <w:vAlign w:val="center"/>
          </w:tcPr>
          <w:p w14:paraId="52029F3A" w14:textId="77777777" w:rsidR="00560A76" w:rsidRDefault="00560A76">
            <w:pPr>
              <w:adjustRightInd w:val="0"/>
              <w:snapToGrid w:val="0"/>
              <w:jc w:val="center"/>
              <w:rPr>
                <w:rFonts w:ascii="Times New Roman" w:eastAsia="仿宋_GB2312" w:hAnsi="Times New Roman"/>
                <w:sz w:val="24"/>
              </w:rPr>
            </w:pPr>
          </w:p>
        </w:tc>
        <w:tc>
          <w:tcPr>
            <w:tcW w:w="1093" w:type="dxa"/>
            <w:vAlign w:val="center"/>
          </w:tcPr>
          <w:p w14:paraId="49A35E52" w14:textId="77777777" w:rsidR="00560A76"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民</w:t>
            </w:r>
            <w:r>
              <w:rPr>
                <w:rFonts w:ascii="Times New Roman" w:eastAsia="仿宋_GB2312" w:hAnsi="Times New Roman"/>
                <w:sz w:val="24"/>
              </w:rPr>
              <w:t xml:space="preserve">    </w:t>
            </w:r>
            <w:r>
              <w:rPr>
                <w:rFonts w:ascii="Times New Roman" w:eastAsia="仿宋_GB2312" w:hAnsi="Times New Roman"/>
                <w:sz w:val="24"/>
              </w:rPr>
              <w:t>族</w:t>
            </w:r>
          </w:p>
        </w:tc>
        <w:tc>
          <w:tcPr>
            <w:tcW w:w="1258" w:type="dxa"/>
            <w:vAlign w:val="center"/>
          </w:tcPr>
          <w:p w14:paraId="1B6638FF" w14:textId="77777777" w:rsidR="00560A76" w:rsidRDefault="00560A76">
            <w:pPr>
              <w:adjustRightInd w:val="0"/>
              <w:snapToGrid w:val="0"/>
              <w:jc w:val="center"/>
              <w:rPr>
                <w:rFonts w:ascii="Times New Roman" w:eastAsia="仿宋_GB2312" w:hAnsi="Times New Roman"/>
                <w:sz w:val="24"/>
              </w:rPr>
            </w:pPr>
          </w:p>
        </w:tc>
        <w:tc>
          <w:tcPr>
            <w:tcW w:w="1578" w:type="dxa"/>
            <w:vMerge w:val="restart"/>
            <w:vAlign w:val="center"/>
          </w:tcPr>
          <w:p w14:paraId="3BA553DF" w14:textId="77777777" w:rsidR="00560A76"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（照片）</w:t>
            </w:r>
          </w:p>
        </w:tc>
      </w:tr>
      <w:tr w:rsidR="00560A76" w14:paraId="6EEB836E" w14:textId="77777777">
        <w:trPr>
          <w:trHeight w:val="567"/>
          <w:jc w:val="center"/>
        </w:trPr>
        <w:tc>
          <w:tcPr>
            <w:tcW w:w="1513" w:type="dxa"/>
            <w:vAlign w:val="center"/>
          </w:tcPr>
          <w:p w14:paraId="2837E6BB" w14:textId="77777777" w:rsidR="00560A76"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联系电话</w:t>
            </w:r>
          </w:p>
        </w:tc>
        <w:tc>
          <w:tcPr>
            <w:tcW w:w="3062" w:type="dxa"/>
            <w:gridSpan w:val="3"/>
            <w:vAlign w:val="center"/>
          </w:tcPr>
          <w:p w14:paraId="039B6E3A" w14:textId="77777777" w:rsidR="00560A76" w:rsidRDefault="00560A76">
            <w:pPr>
              <w:adjustRightInd w:val="0"/>
              <w:snapToGrid w:val="0"/>
              <w:jc w:val="center"/>
              <w:rPr>
                <w:rFonts w:ascii="Times New Roman" w:eastAsia="仿宋_GB2312" w:hAnsi="Times New Roman"/>
                <w:sz w:val="24"/>
              </w:rPr>
            </w:pPr>
          </w:p>
        </w:tc>
        <w:tc>
          <w:tcPr>
            <w:tcW w:w="1093" w:type="dxa"/>
            <w:vAlign w:val="center"/>
          </w:tcPr>
          <w:p w14:paraId="7CE055D2" w14:textId="77777777" w:rsidR="00560A76"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出生年月</w:t>
            </w:r>
          </w:p>
        </w:tc>
        <w:tc>
          <w:tcPr>
            <w:tcW w:w="1258" w:type="dxa"/>
            <w:vAlign w:val="center"/>
          </w:tcPr>
          <w:p w14:paraId="454966AE" w14:textId="77777777" w:rsidR="00560A76" w:rsidRDefault="00560A76">
            <w:pPr>
              <w:adjustRightInd w:val="0"/>
              <w:snapToGrid w:val="0"/>
              <w:jc w:val="center"/>
              <w:rPr>
                <w:rFonts w:ascii="Times New Roman" w:eastAsia="仿宋_GB2312" w:hAnsi="Times New Roman"/>
                <w:sz w:val="24"/>
              </w:rPr>
            </w:pPr>
          </w:p>
        </w:tc>
        <w:tc>
          <w:tcPr>
            <w:tcW w:w="1578" w:type="dxa"/>
            <w:vMerge/>
            <w:vAlign w:val="center"/>
          </w:tcPr>
          <w:p w14:paraId="2BF4F1C3" w14:textId="77777777" w:rsidR="00560A76" w:rsidRDefault="00560A76">
            <w:pPr>
              <w:adjustRightInd w:val="0"/>
              <w:snapToGrid w:val="0"/>
              <w:jc w:val="center"/>
              <w:rPr>
                <w:rFonts w:ascii="Times New Roman" w:eastAsia="仿宋_GB2312" w:hAnsi="Times New Roman"/>
                <w:sz w:val="24"/>
              </w:rPr>
            </w:pPr>
          </w:p>
        </w:tc>
      </w:tr>
      <w:tr w:rsidR="00560A76" w14:paraId="4419ED88" w14:textId="77777777">
        <w:trPr>
          <w:trHeight w:val="567"/>
          <w:jc w:val="center"/>
        </w:trPr>
        <w:tc>
          <w:tcPr>
            <w:tcW w:w="1513" w:type="dxa"/>
            <w:vAlign w:val="center"/>
          </w:tcPr>
          <w:p w14:paraId="5C1DF8A3" w14:textId="77777777" w:rsidR="00560A76"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工作单位</w:t>
            </w:r>
          </w:p>
        </w:tc>
        <w:tc>
          <w:tcPr>
            <w:tcW w:w="5413" w:type="dxa"/>
            <w:gridSpan w:val="5"/>
            <w:vAlign w:val="center"/>
          </w:tcPr>
          <w:p w14:paraId="04D871CA" w14:textId="77777777" w:rsidR="00560A76" w:rsidRDefault="00560A76">
            <w:pPr>
              <w:adjustRightInd w:val="0"/>
              <w:snapToGrid w:val="0"/>
              <w:jc w:val="center"/>
              <w:rPr>
                <w:rFonts w:ascii="Times New Roman" w:eastAsia="仿宋_GB2312" w:hAnsi="Times New Roman"/>
                <w:sz w:val="24"/>
              </w:rPr>
            </w:pPr>
          </w:p>
        </w:tc>
        <w:tc>
          <w:tcPr>
            <w:tcW w:w="1578" w:type="dxa"/>
            <w:vMerge/>
            <w:vAlign w:val="center"/>
          </w:tcPr>
          <w:p w14:paraId="7E920D6C" w14:textId="77777777" w:rsidR="00560A76" w:rsidRDefault="00560A76">
            <w:pPr>
              <w:adjustRightInd w:val="0"/>
              <w:snapToGrid w:val="0"/>
              <w:jc w:val="center"/>
              <w:rPr>
                <w:rFonts w:ascii="Times New Roman" w:eastAsia="仿宋_GB2312" w:hAnsi="Times New Roman"/>
                <w:sz w:val="24"/>
              </w:rPr>
            </w:pPr>
          </w:p>
        </w:tc>
      </w:tr>
      <w:tr w:rsidR="00560A76" w14:paraId="0B21FD78" w14:textId="77777777">
        <w:trPr>
          <w:trHeight w:val="567"/>
          <w:jc w:val="center"/>
        </w:trPr>
        <w:tc>
          <w:tcPr>
            <w:tcW w:w="1513" w:type="dxa"/>
            <w:vAlign w:val="center"/>
          </w:tcPr>
          <w:p w14:paraId="31BA59A4" w14:textId="77777777" w:rsidR="00560A76"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身份证号</w:t>
            </w:r>
          </w:p>
        </w:tc>
        <w:tc>
          <w:tcPr>
            <w:tcW w:w="6991" w:type="dxa"/>
            <w:gridSpan w:val="6"/>
            <w:vAlign w:val="center"/>
          </w:tcPr>
          <w:p w14:paraId="550DBD3F" w14:textId="77777777" w:rsidR="00560A76" w:rsidRDefault="00560A76">
            <w:pPr>
              <w:adjustRightInd w:val="0"/>
              <w:snapToGrid w:val="0"/>
              <w:jc w:val="center"/>
              <w:rPr>
                <w:rFonts w:ascii="Times New Roman" w:eastAsia="仿宋_GB2312" w:hAnsi="Times New Roman"/>
                <w:sz w:val="24"/>
              </w:rPr>
            </w:pPr>
          </w:p>
        </w:tc>
      </w:tr>
      <w:tr w:rsidR="00560A76" w14:paraId="41212A0A" w14:textId="77777777">
        <w:trPr>
          <w:trHeight w:val="567"/>
          <w:jc w:val="center"/>
        </w:trPr>
        <w:tc>
          <w:tcPr>
            <w:tcW w:w="1513" w:type="dxa"/>
            <w:vAlign w:val="center"/>
          </w:tcPr>
          <w:p w14:paraId="3205A76E" w14:textId="77777777" w:rsidR="00560A76"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职务（职称）</w:t>
            </w:r>
          </w:p>
        </w:tc>
        <w:tc>
          <w:tcPr>
            <w:tcW w:w="3062" w:type="dxa"/>
            <w:gridSpan w:val="3"/>
            <w:vAlign w:val="center"/>
          </w:tcPr>
          <w:p w14:paraId="1DF501B4" w14:textId="77777777" w:rsidR="00560A76" w:rsidRDefault="00560A76">
            <w:pPr>
              <w:adjustRightInd w:val="0"/>
              <w:snapToGrid w:val="0"/>
              <w:jc w:val="center"/>
              <w:rPr>
                <w:rFonts w:ascii="Times New Roman" w:eastAsia="仿宋_GB2312" w:hAnsi="Times New Roman"/>
                <w:sz w:val="24"/>
              </w:rPr>
            </w:pPr>
          </w:p>
        </w:tc>
        <w:tc>
          <w:tcPr>
            <w:tcW w:w="1093" w:type="dxa"/>
            <w:vAlign w:val="center"/>
          </w:tcPr>
          <w:p w14:paraId="5B4F0897" w14:textId="77777777" w:rsidR="00560A76"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文化程度</w:t>
            </w:r>
          </w:p>
        </w:tc>
        <w:tc>
          <w:tcPr>
            <w:tcW w:w="2836" w:type="dxa"/>
            <w:gridSpan w:val="2"/>
            <w:vAlign w:val="center"/>
          </w:tcPr>
          <w:p w14:paraId="02097D86" w14:textId="77777777" w:rsidR="00560A76" w:rsidRDefault="00560A76">
            <w:pPr>
              <w:adjustRightInd w:val="0"/>
              <w:snapToGrid w:val="0"/>
              <w:jc w:val="center"/>
              <w:rPr>
                <w:rFonts w:ascii="Times New Roman" w:eastAsia="仿宋_GB2312" w:hAnsi="Times New Roman"/>
                <w:sz w:val="24"/>
              </w:rPr>
            </w:pPr>
          </w:p>
        </w:tc>
      </w:tr>
      <w:tr w:rsidR="00560A76" w14:paraId="3853266B" w14:textId="77777777">
        <w:trPr>
          <w:trHeight w:val="567"/>
          <w:jc w:val="center"/>
        </w:trPr>
        <w:tc>
          <w:tcPr>
            <w:tcW w:w="1513" w:type="dxa"/>
            <w:vAlign w:val="center"/>
          </w:tcPr>
          <w:p w14:paraId="3056897E" w14:textId="77777777" w:rsidR="00560A76"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讲解主题</w:t>
            </w:r>
          </w:p>
        </w:tc>
        <w:tc>
          <w:tcPr>
            <w:tcW w:w="6991" w:type="dxa"/>
            <w:gridSpan w:val="6"/>
            <w:vAlign w:val="center"/>
          </w:tcPr>
          <w:p w14:paraId="02E578AD" w14:textId="77777777" w:rsidR="00560A76" w:rsidRDefault="00560A76">
            <w:pPr>
              <w:adjustRightInd w:val="0"/>
              <w:snapToGrid w:val="0"/>
              <w:jc w:val="center"/>
              <w:rPr>
                <w:rFonts w:ascii="Times New Roman" w:eastAsia="仿宋_GB2312" w:hAnsi="Times New Roman"/>
                <w:sz w:val="24"/>
              </w:rPr>
            </w:pPr>
          </w:p>
        </w:tc>
      </w:tr>
      <w:tr w:rsidR="00560A76" w14:paraId="59FBA958" w14:textId="77777777">
        <w:trPr>
          <w:trHeight w:val="567"/>
          <w:jc w:val="center"/>
        </w:trPr>
        <w:tc>
          <w:tcPr>
            <w:tcW w:w="1513" w:type="dxa"/>
            <w:vAlign w:val="center"/>
          </w:tcPr>
          <w:p w14:paraId="68F598BC" w14:textId="77777777" w:rsidR="00560A76" w:rsidRDefault="00000000">
            <w:pPr>
              <w:adjustRightInd w:val="0"/>
              <w:snapToGrid w:val="0"/>
              <w:spacing w:line="360" w:lineRule="auto"/>
              <w:jc w:val="center"/>
              <w:rPr>
                <w:rFonts w:ascii="Times New Roman" w:eastAsia="仿宋_GB2312" w:hAnsi="Times New Roman"/>
                <w:sz w:val="24"/>
              </w:rPr>
            </w:pPr>
            <w:r>
              <w:rPr>
                <w:rFonts w:ascii="Times New Roman" w:eastAsia="仿宋_GB2312" w:hAnsi="Times New Roman"/>
                <w:sz w:val="24"/>
              </w:rPr>
              <w:t>讲解内容</w:t>
            </w:r>
          </w:p>
          <w:p w14:paraId="30F1482D" w14:textId="77777777" w:rsidR="00560A76" w:rsidRDefault="00000000">
            <w:pPr>
              <w:adjustRightInd w:val="0"/>
              <w:snapToGrid w:val="0"/>
              <w:spacing w:line="360" w:lineRule="auto"/>
              <w:jc w:val="center"/>
              <w:rPr>
                <w:rFonts w:ascii="Times New Roman" w:eastAsia="仿宋_GB2312" w:hAnsi="Times New Roman"/>
                <w:sz w:val="24"/>
              </w:rPr>
            </w:pPr>
            <w:r>
              <w:rPr>
                <w:rFonts w:ascii="Times New Roman" w:eastAsia="仿宋_GB2312" w:hAnsi="Times New Roman"/>
                <w:sz w:val="24"/>
              </w:rPr>
              <w:t>介绍</w:t>
            </w:r>
          </w:p>
        </w:tc>
        <w:tc>
          <w:tcPr>
            <w:tcW w:w="6991" w:type="dxa"/>
            <w:gridSpan w:val="6"/>
          </w:tcPr>
          <w:p w14:paraId="336AC50F" w14:textId="77777777" w:rsidR="00560A76" w:rsidRDefault="00000000">
            <w:pPr>
              <w:adjustRightInd w:val="0"/>
              <w:snapToGrid w:val="0"/>
              <w:rPr>
                <w:rFonts w:ascii="仿宋_GB2312" w:eastAsia="仿宋_GB2312" w:hAnsi="仿宋_GB2312" w:cs="仿宋_GB2312"/>
                <w:sz w:val="24"/>
              </w:rPr>
            </w:pPr>
            <w:r>
              <w:rPr>
                <w:rFonts w:ascii="仿宋_GB2312" w:eastAsia="仿宋_GB2312" w:hAnsi="仿宋_GB2312" w:cs="仿宋_GB2312" w:hint="eastAsia"/>
                <w:sz w:val="24"/>
              </w:rPr>
              <w:t>（简单介绍讲解内容，限200字）</w:t>
            </w:r>
          </w:p>
          <w:p w14:paraId="22169AB5" w14:textId="77777777" w:rsidR="00560A76" w:rsidRDefault="00560A76">
            <w:pPr>
              <w:adjustRightInd w:val="0"/>
              <w:snapToGrid w:val="0"/>
              <w:rPr>
                <w:rFonts w:ascii="Times New Roman" w:eastAsia="仿宋_GB2312" w:hAnsi="Times New Roman"/>
                <w:sz w:val="24"/>
              </w:rPr>
            </w:pPr>
          </w:p>
          <w:p w14:paraId="5839C574" w14:textId="77777777" w:rsidR="00560A76" w:rsidRDefault="00560A76">
            <w:pPr>
              <w:adjustRightInd w:val="0"/>
              <w:snapToGrid w:val="0"/>
              <w:rPr>
                <w:rFonts w:ascii="Times New Roman" w:eastAsia="仿宋_GB2312" w:hAnsi="Times New Roman"/>
                <w:sz w:val="24"/>
              </w:rPr>
            </w:pPr>
          </w:p>
          <w:p w14:paraId="3B58D9B8" w14:textId="77777777" w:rsidR="00560A76" w:rsidRDefault="00560A76">
            <w:pPr>
              <w:adjustRightInd w:val="0"/>
              <w:snapToGrid w:val="0"/>
              <w:rPr>
                <w:rFonts w:ascii="Times New Roman" w:eastAsia="仿宋_GB2312" w:hAnsi="Times New Roman"/>
                <w:sz w:val="24"/>
              </w:rPr>
            </w:pPr>
          </w:p>
          <w:p w14:paraId="5AA534DE" w14:textId="77777777" w:rsidR="00560A76" w:rsidRDefault="00560A76">
            <w:pPr>
              <w:adjustRightInd w:val="0"/>
              <w:snapToGrid w:val="0"/>
              <w:rPr>
                <w:rFonts w:ascii="Times New Roman" w:eastAsia="仿宋_GB2312" w:hAnsi="Times New Roman"/>
                <w:sz w:val="24"/>
              </w:rPr>
            </w:pPr>
          </w:p>
          <w:p w14:paraId="0EEA1E5D" w14:textId="77777777" w:rsidR="00560A76" w:rsidRDefault="00560A76">
            <w:pPr>
              <w:adjustRightInd w:val="0"/>
              <w:snapToGrid w:val="0"/>
              <w:rPr>
                <w:rFonts w:ascii="Times New Roman" w:eastAsia="仿宋_GB2312" w:hAnsi="Times New Roman"/>
                <w:sz w:val="24"/>
              </w:rPr>
            </w:pPr>
          </w:p>
          <w:p w14:paraId="469B96F9" w14:textId="77777777" w:rsidR="00560A76" w:rsidRDefault="00560A76">
            <w:pPr>
              <w:adjustRightInd w:val="0"/>
              <w:snapToGrid w:val="0"/>
              <w:rPr>
                <w:rFonts w:ascii="Times New Roman" w:eastAsia="仿宋_GB2312" w:hAnsi="Times New Roman"/>
                <w:sz w:val="24"/>
              </w:rPr>
            </w:pPr>
          </w:p>
        </w:tc>
      </w:tr>
      <w:tr w:rsidR="00560A76" w14:paraId="515FE490" w14:textId="77777777">
        <w:trPr>
          <w:trHeight w:val="2875"/>
          <w:jc w:val="center"/>
        </w:trPr>
        <w:tc>
          <w:tcPr>
            <w:tcW w:w="1513" w:type="dxa"/>
            <w:vAlign w:val="center"/>
          </w:tcPr>
          <w:p w14:paraId="269C7B79" w14:textId="77777777" w:rsidR="00560A76"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授权</w:t>
            </w:r>
          </w:p>
        </w:tc>
        <w:tc>
          <w:tcPr>
            <w:tcW w:w="6991" w:type="dxa"/>
            <w:gridSpan w:val="6"/>
          </w:tcPr>
          <w:p w14:paraId="5C399703" w14:textId="77777777" w:rsidR="00560A76" w:rsidRDefault="00000000">
            <w:pPr>
              <w:adjustRightInd w:val="0"/>
              <w:snapToGrid w:val="0"/>
              <w:spacing w:line="288" w:lineRule="auto"/>
              <w:ind w:firstLineChars="200" w:firstLine="480"/>
              <w:rPr>
                <w:rFonts w:ascii="Times New Roman" w:eastAsia="仿宋_GB2312" w:hAnsi="Times New Roman"/>
                <w:sz w:val="24"/>
              </w:rPr>
            </w:pPr>
            <w:r>
              <w:rPr>
                <w:rFonts w:ascii="Times New Roman" w:eastAsia="仿宋_GB2312" w:hAnsi="Times New Roman"/>
                <w:sz w:val="24"/>
              </w:rPr>
              <w:t>本人同意并授权大赛组委会对参赛内容中所包含（但不限于）所有文本、图片、图形、音频和视频资料等内容和形式无偿进行摘要、汇编、出版、发行及无偿利用上述内容用于公益宣传。</w:t>
            </w:r>
          </w:p>
          <w:p w14:paraId="286347ED" w14:textId="77777777" w:rsidR="00560A76" w:rsidRDefault="00000000">
            <w:pPr>
              <w:adjustRightInd w:val="0"/>
              <w:snapToGrid w:val="0"/>
              <w:spacing w:line="288" w:lineRule="auto"/>
              <w:ind w:firstLineChars="200" w:firstLine="480"/>
              <w:rPr>
                <w:rFonts w:ascii="Times New Roman" w:eastAsia="仿宋_GB2312" w:hAnsi="Times New Roman"/>
                <w:sz w:val="24"/>
              </w:rPr>
            </w:pPr>
            <w:r>
              <w:rPr>
                <w:rFonts w:ascii="Times New Roman" w:eastAsia="仿宋_GB2312" w:hAnsi="Times New Roman"/>
                <w:sz w:val="24"/>
              </w:rPr>
              <w:t>本人同意上述摘要、汇编及公益宣传资料的著作权属于大赛组委会，并授权在今后开展科普活动中无偿使用。</w:t>
            </w:r>
          </w:p>
          <w:p w14:paraId="03CB0FEA" w14:textId="77777777" w:rsidR="00560A76" w:rsidRDefault="00560A76">
            <w:pPr>
              <w:adjustRightInd w:val="0"/>
              <w:snapToGrid w:val="0"/>
              <w:rPr>
                <w:rFonts w:ascii="Times New Roman" w:eastAsia="仿宋_GB2312" w:hAnsi="Times New Roman"/>
                <w:sz w:val="24"/>
              </w:rPr>
            </w:pPr>
          </w:p>
          <w:p w14:paraId="202E3C0E" w14:textId="77777777" w:rsidR="00560A76"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姓名（签字）</w:t>
            </w:r>
            <w:r>
              <w:rPr>
                <w:rFonts w:ascii="Times New Roman" w:eastAsia="仿宋_GB2312" w:hAnsi="Times New Roman"/>
                <w:sz w:val="24"/>
              </w:rPr>
              <w:t>：</w:t>
            </w:r>
          </w:p>
          <w:p w14:paraId="28C2B9D5" w14:textId="77777777" w:rsidR="00560A76" w:rsidRDefault="00000000">
            <w:pPr>
              <w:adjustRightInd w:val="0"/>
              <w:snapToGrid w:val="0"/>
              <w:ind w:rightChars="200" w:right="420"/>
              <w:jc w:val="right"/>
              <w:rPr>
                <w:rFonts w:ascii="Times New Roman" w:eastAsia="仿宋_GB2312" w:hAnsi="Times New Roman"/>
                <w:sz w:val="24"/>
              </w:rPr>
            </w:pP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r w:rsidR="00560A76" w14:paraId="5B1EF612" w14:textId="77777777">
        <w:trPr>
          <w:trHeight w:val="2922"/>
          <w:jc w:val="center"/>
        </w:trPr>
        <w:tc>
          <w:tcPr>
            <w:tcW w:w="1513" w:type="dxa"/>
            <w:vAlign w:val="center"/>
          </w:tcPr>
          <w:p w14:paraId="66D04D64" w14:textId="77777777" w:rsidR="00560A76" w:rsidRDefault="00000000">
            <w:pPr>
              <w:adjustRightInd w:val="0"/>
              <w:snapToGrid w:val="0"/>
              <w:spacing w:line="360" w:lineRule="auto"/>
              <w:jc w:val="center"/>
              <w:rPr>
                <w:rFonts w:ascii="Times New Roman" w:eastAsia="仿宋_GB2312" w:hAnsi="Times New Roman"/>
                <w:sz w:val="24"/>
              </w:rPr>
            </w:pPr>
            <w:r>
              <w:rPr>
                <w:rFonts w:ascii="Times New Roman" w:eastAsia="仿宋_GB2312" w:hAnsi="Times New Roman" w:hint="eastAsia"/>
                <w:sz w:val="24"/>
              </w:rPr>
              <w:lastRenderedPageBreak/>
              <w:t>工作</w:t>
            </w:r>
          </w:p>
          <w:p w14:paraId="6035D070" w14:textId="77777777" w:rsidR="00560A76" w:rsidRDefault="00000000">
            <w:pPr>
              <w:adjustRightInd w:val="0"/>
              <w:snapToGrid w:val="0"/>
              <w:spacing w:line="360" w:lineRule="auto"/>
              <w:jc w:val="center"/>
              <w:rPr>
                <w:rFonts w:ascii="Times New Roman" w:eastAsia="仿宋_GB2312" w:hAnsi="Times New Roman"/>
                <w:sz w:val="24"/>
              </w:rPr>
            </w:pPr>
            <w:r>
              <w:rPr>
                <w:rFonts w:ascii="Times New Roman" w:eastAsia="仿宋_GB2312" w:hAnsi="Times New Roman"/>
                <w:sz w:val="24"/>
              </w:rPr>
              <w:t>单位</w:t>
            </w:r>
          </w:p>
          <w:p w14:paraId="0B8A5419" w14:textId="77777777" w:rsidR="00560A76" w:rsidRDefault="00000000">
            <w:pPr>
              <w:adjustRightInd w:val="0"/>
              <w:snapToGrid w:val="0"/>
              <w:spacing w:line="360" w:lineRule="auto"/>
              <w:jc w:val="center"/>
              <w:rPr>
                <w:rFonts w:ascii="Times New Roman" w:eastAsia="仿宋_GB2312" w:hAnsi="Times New Roman"/>
                <w:sz w:val="24"/>
              </w:rPr>
            </w:pPr>
            <w:r>
              <w:rPr>
                <w:rFonts w:ascii="Times New Roman" w:eastAsia="仿宋_GB2312" w:hAnsi="Times New Roman"/>
                <w:sz w:val="24"/>
              </w:rPr>
              <w:t>意见</w:t>
            </w:r>
          </w:p>
        </w:tc>
        <w:tc>
          <w:tcPr>
            <w:tcW w:w="6991" w:type="dxa"/>
            <w:gridSpan w:val="6"/>
            <w:vAlign w:val="center"/>
          </w:tcPr>
          <w:p w14:paraId="54C8FCC7" w14:textId="77777777" w:rsidR="00560A76" w:rsidRDefault="00560A76">
            <w:pPr>
              <w:adjustRightInd w:val="0"/>
              <w:snapToGrid w:val="0"/>
              <w:spacing w:line="288" w:lineRule="auto"/>
              <w:jc w:val="center"/>
              <w:rPr>
                <w:rFonts w:ascii="Times New Roman" w:eastAsia="仿宋_GB2312" w:hAnsi="Times New Roman"/>
                <w:sz w:val="24"/>
              </w:rPr>
            </w:pPr>
          </w:p>
          <w:p w14:paraId="3D9632E3" w14:textId="77777777" w:rsidR="00560A76" w:rsidRDefault="00560A76">
            <w:pPr>
              <w:adjustRightInd w:val="0"/>
              <w:snapToGrid w:val="0"/>
              <w:spacing w:line="288" w:lineRule="auto"/>
              <w:jc w:val="center"/>
              <w:rPr>
                <w:rFonts w:ascii="Times New Roman" w:eastAsia="仿宋_GB2312" w:hAnsi="Times New Roman"/>
                <w:sz w:val="24"/>
              </w:rPr>
            </w:pPr>
          </w:p>
          <w:p w14:paraId="462B0B13" w14:textId="77777777" w:rsidR="00560A76" w:rsidRDefault="00000000">
            <w:pPr>
              <w:adjustRightInd w:val="0"/>
              <w:snapToGrid w:val="0"/>
              <w:spacing w:line="288" w:lineRule="auto"/>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单位</w:t>
            </w:r>
            <w:r>
              <w:rPr>
                <w:rFonts w:ascii="Times New Roman" w:eastAsia="仿宋_GB2312" w:hAnsi="Times New Roman"/>
                <w:sz w:val="24"/>
              </w:rPr>
              <w:t>（盖章）</w:t>
            </w:r>
          </w:p>
          <w:p w14:paraId="7C54C538" w14:textId="77777777" w:rsidR="00560A76" w:rsidRDefault="00000000">
            <w:pPr>
              <w:adjustRightInd w:val="0"/>
              <w:snapToGrid w:val="0"/>
              <w:spacing w:line="288" w:lineRule="auto"/>
              <w:ind w:rightChars="200" w:right="420"/>
              <w:jc w:val="right"/>
              <w:rPr>
                <w:rFonts w:ascii="Times New Roman" w:eastAsia="仿宋_GB2312" w:hAnsi="Times New Roman"/>
                <w:sz w:val="24"/>
              </w:rPr>
            </w:pP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r w:rsidR="00560A76" w14:paraId="0E315095" w14:textId="77777777">
        <w:trPr>
          <w:trHeight w:val="4190"/>
          <w:jc w:val="center"/>
        </w:trPr>
        <w:tc>
          <w:tcPr>
            <w:tcW w:w="1513" w:type="dxa"/>
            <w:vAlign w:val="center"/>
          </w:tcPr>
          <w:p w14:paraId="4DD2ECC6" w14:textId="77777777" w:rsidR="00560A76" w:rsidRDefault="00000000">
            <w:pPr>
              <w:adjustRightInd w:val="0"/>
              <w:snapToGrid w:val="0"/>
              <w:spacing w:line="360" w:lineRule="auto"/>
              <w:jc w:val="center"/>
              <w:rPr>
                <w:rFonts w:ascii="Times New Roman" w:eastAsia="仿宋_GB2312" w:hAnsi="Times New Roman"/>
                <w:sz w:val="24"/>
              </w:rPr>
            </w:pPr>
            <w:r>
              <w:rPr>
                <w:rFonts w:ascii="Times New Roman" w:eastAsia="仿宋_GB2312" w:hAnsi="Times New Roman" w:hint="eastAsia"/>
                <w:sz w:val="24"/>
              </w:rPr>
              <w:t>推荐</w:t>
            </w:r>
          </w:p>
          <w:p w14:paraId="2FD258C6" w14:textId="77777777" w:rsidR="00560A76" w:rsidRDefault="00000000">
            <w:pPr>
              <w:adjustRightInd w:val="0"/>
              <w:snapToGrid w:val="0"/>
              <w:spacing w:line="360" w:lineRule="auto"/>
              <w:jc w:val="center"/>
              <w:rPr>
                <w:rFonts w:ascii="Times New Roman" w:eastAsia="仿宋_GB2312" w:hAnsi="Times New Roman"/>
                <w:sz w:val="24"/>
              </w:rPr>
            </w:pPr>
            <w:r>
              <w:rPr>
                <w:rFonts w:ascii="Times New Roman" w:eastAsia="仿宋_GB2312" w:hAnsi="Times New Roman" w:hint="eastAsia"/>
                <w:sz w:val="24"/>
              </w:rPr>
              <w:t>单位</w:t>
            </w:r>
          </w:p>
          <w:p w14:paraId="33A46C89" w14:textId="77777777" w:rsidR="00560A76" w:rsidRDefault="00000000">
            <w:pPr>
              <w:adjustRightInd w:val="0"/>
              <w:snapToGrid w:val="0"/>
              <w:spacing w:line="360" w:lineRule="auto"/>
              <w:jc w:val="center"/>
              <w:rPr>
                <w:rFonts w:ascii="Times New Roman" w:eastAsia="仿宋_GB2312" w:hAnsi="Times New Roman"/>
                <w:sz w:val="24"/>
              </w:rPr>
            </w:pPr>
            <w:r>
              <w:rPr>
                <w:rFonts w:ascii="Times New Roman" w:eastAsia="仿宋_GB2312" w:hAnsi="Times New Roman"/>
                <w:sz w:val="24"/>
              </w:rPr>
              <w:t>意见</w:t>
            </w:r>
          </w:p>
        </w:tc>
        <w:tc>
          <w:tcPr>
            <w:tcW w:w="6991" w:type="dxa"/>
            <w:gridSpan w:val="6"/>
            <w:vAlign w:val="center"/>
          </w:tcPr>
          <w:p w14:paraId="45E49DFC" w14:textId="77777777" w:rsidR="00560A76" w:rsidRDefault="00000000">
            <w:pPr>
              <w:adjustRightInd w:val="0"/>
              <w:snapToGrid w:val="0"/>
              <w:spacing w:line="288" w:lineRule="auto"/>
              <w:ind w:firstLineChars="200" w:firstLine="480"/>
              <w:rPr>
                <w:rFonts w:ascii="Times New Roman" w:eastAsia="仿宋_GB2312" w:hAnsi="Times New Roman"/>
                <w:sz w:val="24"/>
              </w:rPr>
            </w:pPr>
            <w:r>
              <w:rPr>
                <w:rFonts w:ascii="Times New Roman" w:eastAsia="仿宋_GB2312" w:hAnsi="Times New Roman"/>
                <w:sz w:val="24"/>
              </w:rPr>
              <w:t>经审查，</w:t>
            </w:r>
            <w:r>
              <w:rPr>
                <w:rFonts w:ascii="Times New Roman" w:eastAsia="仿宋_GB2312" w:hAnsi="Times New Roman"/>
                <w:sz w:val="24"/>
                <w:u w:val="single"/>
              </w:rPr>
              <w:t xml:space="preserve">         </w:t>
            </w:r>
            <w:r>
              <w:rPr>
                <w:rFonts w:ascii="Times New Roman" w:eastAsia="仿宋_GB2312" w:hAnsi="Times New Roman"/>
                <w:sz w:val="24"/>
              </w:rPr>
              <w:t>选手讲解内容无政治性及科学性错误</w:t>
            </w:r>
            <w:r>
              <w:rPr>
                <w:rFonts w:ascii="Times New Roman" w:eastAsia="仿宋_GB2312" w:hAnsi="Times New Roman" w:hint="eastAsia"/>
                <w:sz w:val="24"/>
              </w:rPr>
              <w:t>，</w:t>
            </w:r>
            <w:proofErr w:type="gramStart"/>
            <w:r>
              <w:rPr>
                <w:rFonts w:ascii="Times New Roman" w:eastAsia="仿宋_GB2312" w:hAnsi="Times New Roman" w:hint="eastAsia"/>
                <w:sz w:val="24"/>
              </w:rPr>
              <w:t>无科研</w:t>
            </w:r>
            <w:proofErr w:type="gramEnd"/>
            <w:r>
              <w:rPr>
                <w:rFonts w:ascii="Times New Roman" w:eastAsia="仿宋_GB2312" w:hAnsi="Times New Roman" w:hint="eastAsia"/>
                <w:sz w:val="24"/>
              </w:rPr>
              <w:t>诚信问题。</w:t>
            </w:r>
          </w:p>
          <w:p w14:paraId="6E8D9AB2" w14:textId="77777777" w:rsidR="00560A76" w:rsidRDefault="00000000">
            <w:pPr>
              <w:adjustRightInd w:val="0"/>
              <w:snapToGrid w:val="0"/>
              <w:spacing w:line="288" w:lineRule="auto"/>
              <w:ind w:firstLineChars="200" w:firstLine="480"/>
              <w:rPr>
                <w:rFonts w:ascii="Times New Roman" w:eastAsia="仿宋_GB2312" w:hAnsi="Times New Roman"/>
                <w:sz w:val="24"/>
              </w:rPr>
            </w:pPr>
            <w:r>
              <w:rPr>
                <w:rFonts w:ascii="Times New Roman" w:eastAsia="仿宋_GB2312" w:hAnsi="Times New Roman"/>
                <w:sz w:val="24"/>
              </w:rPr>
              <w:t>同意推荐参赛。</w:t>
            </w:r>
          </w:p>
          <w:p w14:paraId="497489D0" w14:textId="77777777" w:rsidR="00560A76" w:rsidRDefault="00560A76">
            <w:pPr>
              <w:adjustRightInd w:val="0"/>
              <w:snapToGrid w:val="0"/>
              <w:spacing w:line="288" w:lineRule="auto"/>
              <w:rPr>
                <w:rFonts w:ascii="Times New Roman" w:eastAsia="仿宋_GB2312" w:hAnsi="Times New Roman"/>
                <w:sz w:val="24"/>
              </w:rPr>
            </w:pPr>
          </w:p>
          <w:p w14:paraId="16D7C0D0" w14:textId="77777777" w:rsidR="00560A76" w:rsidRDefault="00560A76">
            <w:pPr>
              <w:adjustRightInd w:val="0"/>
              <w:snapToGrid w:val="0"/>
              <w:spacing w:line="288" w:lineRule="auto"/>
              <w:rPr>
                <w:rFonts w:ascii="Times New Roman" w:eastAsia="仿宋_GB2312" w:hAnsi="Times New Roman"/>
                <w:sz w:val="24"/>
              </w:rPr>
            </w:pPr>
          </w:p>
          <w:p w14:paraId="6E0CB3A4" w14:textId="77777777" w:rsidR="00560A76" w:rsidRDefault="00560A76">
            <w:pPr>
              <w:adjustRightInd w:val="0"/>
              <w:snapToGrid w:val="0"/>
              <w:spacing w:line="288" w:lineRule="auto"/>
              <w:rPr>
                <w:rFonts w:ascii="Times New Roman" w:eastAsia="仿宋_GB2312" w:hAnsi="Times New Roman"/>
                <w:sz w:val="24"/>
              </w:rPr>
            </w:pPr>
          </w:p>
          <w:p w14:paraId="785490BD" w14:textId="77777777" w:rsidR="00560A76" w:rsidRDefault="00560A76">
            <w:pPr>
              <w:adjustRightInd w:val="0"/>
              <w:snapToGrid w:val="0"/>
              <w:spacing w:line="288" w:lineRule="auto"/>
              <w:rPr>
                <w:rFonts w:ascii="Times New Roman" w:eastAsia="仿宋_GB2312" w:hAnsi="Times New Roman"/>
                <w:sz w:val="24"/>
              </w:rPr>
            </w:pPr>
          </w:p>
          <w:p w14:paraId="5F418DBB" w14:textId="77777777" w:rsidR="00560A76" w:rsidRDefault="00560A76">
            <w:pPr>
              <w:adjustRightInd w:val="0"/>
              <w:snapToGrid w:val="0"/>
              <w:spacing w:line="288" w:lineRule="auto"/>
              <w:rPr>
                <w:rFonts w:ascii="Times New Roman" w:eastAsia="仿宋_GB2312" w:hAnsi="Times New Roman"/>
                <w:sz w:val="24"/>
              </w:rPr>
            </w:pPr>
          </w:p>
          <w:p w14:paraId="70E72E80" w14:textId="77777777" w:rsidR="00560A76" w:rsidRDefault="00560A76">
            <w:pPr>
              <w:adjustRightInd w:val="0"/>
              <w:snapToGrid w:val="0"/>
              <w:spacing w:line="288" w:lineRule="auto"/>
              <w:rPr>
                <w:rFonts w:ascii="Times New Roman" w:eastAsia="仿宋_GB2312" w:hAnsi="Times New Roman"/>
                <w:sz w:val="24"/>
              </w:rPr>
            </w:pPr>
          </w:p>
          <w:p w14:paraId="6FEFD018" w14:textId="77777777" w:rsidR="00560A76" w:rsidRDefault="00560A76">
            <w:pPr>
              <w:adjustRightInd w:val="0"/>
              <w:snapToGrid w:val="0"/>
              <w:spacing w:line="288" w:lineRule="auto"/>
              <w:rPr>
                <w:rFonts w:ascii="Times New Roman" w:eastAsia="仿宋_GB2312" w:hAnsi="Times New Roman"/>
                <w:sz w:val="24"/>
              </w:rPr>
            </w:pPr>
          </w:p>
          <w:p w14:paraId="5E0F22A0" w14:textId="77777777" w:rsidR="00560A76" w:rsidRDefault="00560A76">
            <w:pPr>
              <w:adjustRightInd w:val="0"/>
              <w:snapToGrid w:val="0"/>
              <w:spacing w:line="288" w:lineRule="auto"/>
              <w:rPr>
                <w:rFonts w:ascii="Times New Roman" w:eastAsia="仿宋_GB2312" w:hAnsi="Times New Roman"/>
                <w:sz w:val="24"/>
              </w:rPr>
            </w:pPr>
          </w:p>
          <w:p w14:paraId="05B04259" w14:textId="77777777" w:rsidR="00560A76" w:rsidRDefault="00560A76">
            <w:pPr>
              <w:adjustRightInd w:val="0"/>
              <w:snapToGrid w:val="0"/>
              <w:spacing w:line="288" w:lineRule="auto"/>
              <w:rPr>
                <w:rFonts w:ascii="Times New Roman" w:eastAsia="仿宋_GB2312" w:hAnsi="Times New Roman"/>
                <w:sz w:val="24"/>
              </w:rPr>
            </w:pPr>
          </w:p>
          <w:p w14:paraId="55EE0B3A" w14:textId="77777777" w:rsidR="00560A76" w:rsidRDefault="00000000">
            <w:pPr>
              <w:adjustRightInd w:val="0"/>
              <w:snapToGrid w:val="0"/>
              <w:spacing w:line="288" w:lineRule="auto"/>
              <w:jc w:val="cente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单位</w:t>
            </w:r>
            <w:r>
              <w:rPr>
                <w:rFonts w:ascii="Times New Roman" w:eastAsia="仿宋_GB2312" w:hAnsi="Times New Roman"/>
                <w:sz w:val="24"/>
              </w:rPr>
              <w:t>（盖章）</w:t>
            </w:r>
          </w:p>
          <w:p w14:paraId="28318112" w14:textId="77777777" w:rsidR="00560A76" w:rsidRDefault="00000000">
            <w:pPr>
              <w:adjustRightInd w:val="0"/>
              <w:snapToGrid w:val="0"/>
              <w:spacing w:line="288" w:lineRule="auto"/>
              <w:ind w:rightChars="200" w:right="420"/>
              <w:jc w:val="right"/>
              <w:rPr>
                <w:rFonts w:ascii="Times New Roman" w:eastAsia="仿宋_GB2312" w:hAnsi="Times New Roman"/>
                <w:sz w:val="24"/>
              </w:rPr>
            </w:pPr>
            <w:r>
              <w:rPr>
                <w:rFonts w:ascii="Times New Roman" w:eastAsia="仿宋_GB2312" w:hAnsi="Times New Roman"/>
                <w:sz w:val="24"/>
              </w:rPr>
              <w:t>年</w:t>
            </w:r>
            <w:r>
              <w:rPr>
                <w:rFonts w:ascii="Times New Roman" w:eastAsia="仿宋_GB2312" w:hAnsi="Times New Roman"/>
                <w:sz w:val="24"/>
              </w:rPr>
              <w:t xml:space="preserve">    </w:t>
            </w:r>
            <w:r>
              <w:rPr>
                <w:rFonts w:ascii="Times New Roman" w:eastAsia="仿宋_GB2312" w:hAnsi="Times New Roman"/>
                <w:sz w:val="24"/>
              </w:rPr>
              <w:t>月</w:t>
            </w:r>
            <w:r>
              <w:rPr>
                <w:rFonts w:ascii="Times New Roman" w:eastAsia="仿宋_GB2312" w:hAnsi="Times New Roman"/>
                <w:sz w:val="24"/>
              </w:rPr>
              <w:t xml:space="preserve">    </w:t>
            </w:r>
            <w:r>
              <w:rPr>
                <w:rFonts w:ascii="Times New Roman" w:eastAsia="仿宋_GB2312" w:hAnsi="Times New Roman"/>
                <w:sz w:val="24"/>
              </w:rPr>
              <w:t>日</w:t>
            </w:r>
          </w:p>
        </w:tc>
      </w:tr>
      <w:tr w:rsidR="00560A76" w14:paraId="1BD5AFAC" w14:textId="77777777">
        <w:trPr>
          <w:trHeight w:val="567"/>
          <w:jc w:val="center"/>
        </w:trPr>
        <w:tc>
          <w:tcPr>
            <w:tcW w:w="1513" w:type="dxa"/>
            <w:vAlign w:val="center"/>
          </w:tcPr>
          <w:p w14:paraId="14ED0AB8" w14:textId="77777777" w:rsidR="00560A76" w:rsidRDefault="00000000">
            <w:pPr>
              <w:adjustRightInd w:val="0"/>
              <w:snapToGrid w:val="0"/>
              <w:jc w:val="center"/>
              <w:rPr>
                <w:rFonts w:ascii="Times New Roman" w:eastAsia="仿宋_GB2312" w:hAnsi="Times New Roman"/>
                <w:sz w:val="24"/>
              </w:rPr>
            </w:pPr>
            <w:r>
              <w:rPr>
                <w:rFonts w:ascii="Times New Roman" w:eastAsia="仿宋_GB2312" w:hAnsi="Times New Roman"/>
                <w:sz w:val="24"/>
              </w:rPr>
              <w:t>备注</w:t>
            </w:r>
          </w:p>
        </w:tc>
        <w:tc>
          <w:tcPr>
            <w:tcW w:w="6991" w:type="dxa"/>
            <w:gridSpan w:val="6"/>
            <w:vAlign w:val="center"/>
          </w:tcPr>
          <w:p w14:paraId="64C0FD39" w14:textId="77777777" w:rsidR="00560A76" w:rsidRDefault="00560A76">
            <w:pPr>
              <w:adjustRightInd w:val="0"/>
              <w:snapToGrid w:val="0"/>
              <w:jc w:val="center"/>
              <w:rPr>
                <w:rFonts w:ascii="Times New Roman" w:eastAsia="仿宋_GB2312" w:hAnsi="Times New Roman"/>
                <w:sz w:val="24"/>
              </w:rPr>
            </w:pPr>
          </w:p>
          <w:p w14:paraId="5ABF5F61" w14:textId="77777777" w:rsidR="00560A76" w:rsidRDefault="00560A76">
            <w:pPr>
              <w:adjustRightInd w:val="0"/>
              <w:snapToGrid w:val="0"/>
              <w:jc w:val="center"/>
              <w:rPr>
                <w:rFonts w:ascii="Times New Roman" w:eastAsia="仿宋_GB2312" w:hAnsi="Times New Roman"/>
                <w:sz w:val="24"/>
              </w:rPr>
            </w:pPr>
          </w:p>
          <w:p w14:paraId="7ABAE6C0" w14:textId="77777777" w:rsidR="00560A76" w:rsidRDefault="00560A76">
            <w:pPr>
              <w:adjustRightInd w:val="0"/>
              <w:snapToGrid w:val="0"/>
              <w:jc w:val="center"/>
              <w:rPr>
                <w:rFonts w:ascii="Times New Roman" w:eastAsia="仿宋_GB2312" w:hAnsi="Times New Roman"/>
                <w:sz w:val="24"/>
              </w:rPr>
            </w:pPr>
          </w:p>
          <w:p w14:paraId="6F333DC5" w14:textId="77777777" w:rsidR="00560A76" w:rsidRDefault="00560A76">
            <w:pPr>
              <w:adjustRightInd w:val="0"/>
              <w:snapToGrid w:val="0"/>
              <w:jc w:val="center"/>
              <w:rPr>
                <w:rFonts w:ascii="Times New Roman" w:eastAsia="仿宋_GB2312" w:hAnsi="Times New Roman"/>
                <w:sz w:val="24"/>
              </w:rPr>
            </w:pPr>
          </w:p>
        </w:tc>
      </w:tr>
    </w:tbl>
    <w:p w14:paraId="6FC10BC2" w14:textId="77777777" w:rsidR="00560A76" w:rsidRDefault="00560A76"/>
    <w:p w14:paraId="5BED0D1B" w14:textId="77777777" w:rsidR="00560A76" w:rsidRDefault="00560A76">
      <w:pPr>
        <w:ind w:firstLineChars="200" w:firstLine="640"/>
        <w:rPr>
          <w:rFonts w:ascii="仿宋_GB2312" w:eastAsia="仿宋_GB2312" w:hAnsi="仿宋_GB2312" w:cs="仿宋_GB2312"/>
          <w:sz w:val="32"/>
          <w:szCs w:val="32"/>
        </w:rPr>
      </w:pPr>
    </w:p>
    <w:sectPr w:rsidR="00560A76">
      <w:footerReference w:type="default" r:id="rId7"/>
      <w:pgSz w:w="11906" w:h="16838"/>
      <w:pgMar w:top="1440" w:right="1800" w:bottom="1440" w:left="1800" w:header="567" w:footer="1417" w:gutter="0"/>
      <w:pgNumType w:start="7"/>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15531" w14:textId="77777777" w:rsidR="0098080C" w:rsidRDefault="0098080C">
      <w:r>
        <w:separator/>
      </w:r>
    </w:p>
  </w:endnote>
  <w:endnote w:type="continuationSeparator" w:id="0">
    <w:p w14:paraId="247E252A" w14:textId="77777777" w:rsidR="0098080C" w:rsidRDefault="0098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长城小标宋体">
    <w:altName w:val="宋体"/>
    <w:charset w:val="00"/>
    <w:family w:val="moder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97F8383D-BEEB-4CD8-9C11-9D894E67506D}"/>
  </w:font>
  <w:font w:name="DejaVu Sans">
    <w:altName w:val="Sylfaen"/>
    <w:charset w:val="00"/>
    <w:family w:val="roman"/>
    <w:pitch w:val="default"/>
    <w:sig w:usb0="E7006EFF" w:usb1="D200FDFF" w:usb2="0A246029" w:usb3="0400200C" w:csb0="600001FF" w:csb1="DFFF0000"/>
  </w:font>
  <w:font w:name="黑体">
    <w:altName w:val="SimHei"/>
    <w:panose1 w:val="02010609060101010101"/>
    <w:charset w:val="86"/>
    <w:family w:val="modern"/>
    <w:pitch w:val="fixed"/>
    <w:sig w:usb0="800002BF" w:usb1="38CF7CFA" w:usb2="00000016" w:usb3="00000000" w:csb0="00040001" w:csb1="00000000"/>
    <w:embedRegular r:id="rId2" w:subsetted="1" w:fontKey="{7403E1AF-F58B-401F-8C73-6B222CEE8D86}"/>
  </w:font>
  <w:font w:name="方正小标宋简体">
    <w:panose1 w:val="03000509000000000000"/>
    <w:charset w:val="86"/>
    <w:family w:val="script"/>
    <w:pitch w:val="fixed"/>
    <w:sig w:usb0="00000001" w:usb1="080E0000" w:usb2="00000010" w:usb3="00000000" w:csb0="00040000" w:csb1="00000000"/>
    <w:embedRegular r:id="rId3" w:subsetted="1" w:fontKey="{75E242C3-E5A9-45DF-B2A6-DBE155F7ECC9}"/>
  </w:font>
  <w:font w:name="楷体">
    <w:panose1 w:val="02010609060101010101"/>
    <w:charset w:val="86"/>
    <w:family w:val="modern"/>
    <w:pitch w:val="fixed"/>
    <w:sig w:usb0="800002BF" w:usb1="38CF7CFA" w:usb2="00000016" w:usb3="00000000" w:csb0="00040001" w:csb1="00000000"/>
    <w:embedRegular r:id="rId4" w:subsetted="1" w:fontKey="{176590D5-1DF2-43B2-8320-8E3517805162}"/>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A7D28" w14:textId="77777777" w:rsidR="00560A76" w:rsidRDefault="00000000">
    <w:pPr>
      <w:pStyle w:val="a7"/>
    </w:pPr>
    <w:r>
      <w:rPr>
        <w:noProof/>
      </w:rPr>
      <mc:AlternateContent>
        <mc:Choice Requires="wps">
          <w:drawing>
            <wp:anchor distT="0" distB="0" distL="114300" distR="114300" simplePos="0" relativeHeight="251659264" behindDoc="0" locked="0" layoutInCell="1" allowOverlap="1" wp14:anchorId="30B263FD" wp14:editId="46B2B9B3">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AEB3B" w14:textId="77777777" w:rsidR="00560A76" w:rsidRDefault="00000000">
                          <w:pPr>
                            <w:pStyle w:val="a7"/>
                            <w:rPr>
                              <w:rFonts w:ascii="宋体" w:eastAsia="仿宋_GB2312" w:hAnsi="宋体" w:cs="宋体"/>
                              <w:sz w:val="24"/>
                              <w:szCs w:val="40"/>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pacing w:val="-40"/>
                              <w:w w:val="130"/>
                              <w:sz w:val="28"/>
                              <w:szCs w:val="28"/>
                            </w:rPr>
                            <w:fldChar w:fldCharType="begin"/>
                          </w:r>
                          <w:r>
                            <w:rPr>
                              <w:rFonts w:ascii="仿宋_GB2312" w:eastAsia="仿宋_GB2312" w:hAnsi="仿宋_GB2312" w:cs="仿宋_GB2312" w:hint="eastAsia"/>
                              <w:spacing w:val="-40"/>
                              <w:w w:val="130"/>
                              <w:sz w:val="28"/>
                              <w:szCs w:val="28"/>
                            </w:rPr>
                            <w:instrText xml:space="preserve"> PAGE  \* MERGEFORMAT </w:instrText>
                          </w:r>
                          <w:r>
                            <w:rPr>
                              <w:rFonts w:ascii="仿宋_GB2312" w:eastAsia="仿宋_GB2312" w:hAnsi="仿宋_GB2312" w:cs="仿宋_GB2312" w:hint="eastAsia"/>
                              <w:spacing w:val="-40"/>
                              <w:w w:val="130"/>
                              <w:sz w:val="28"/>
                              <w:szCs w:val="28"/>
                            </w:rPr>
                            <w:fldChar w:fldCharType="separate"/>
                          </w:r>
                          <w:r>
                            <w:rPr>
                              <w:rFonts w:ascii="仿宋_GB2312" w:eastAsia="仿宋_GB2312" w:hAnsi="仿宋_GB2312" w:cs="仿宋_GB2312" w:hint="eastAsia"/>
                              <w:spacing w:val="-40"/>
                              <w:w w:val="130"/>
                              <w:sz w:val="28"/>
                              <w:szCs w:val="28"/>
                            </w:rPr>
                            <w:t>5</w:t>
                          </w:r>
                          <w:r>
                            <w:rPr>
                              <w:rFonts w:ascii="仿宋_GB2312" w:eastAsia="仿宋_GB2312" w:hAnsi="仿宋_GB2312" w:cs="仿宋_GB2312" w:hint="eastAsia"/>
                              <w:spacing w:val="-40"/>
                              <w:w w:val="130"/>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pacing w:val="-40"/>
                              <w:w w:val="130"/>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B263FD"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18AEB3B" w14:textId="77777777" w:rsidR="00560A76" w:rsidRDefault="00000000">
                    <w:pPr>
                      <w:pStyle w:val="a7"/>
                      <w:rPr>
                        <w:rFonts w:ascii="宋体" w:eastAsia="仿宋_GB2312" w:hAnsi="宋体" w:cs="宋体"/>
                        <w:sz w:val="24"/>
                        <w:szCs w:val="40"/>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pacing w:val="-40"/>
                        <w:w w:val="130"/>
                        <w:sz w:val="28"/>
                        <w:szCs w:val="28"/>
                      </w:rPr>
                      <w:fldChar w:fldCharType="begin"/>
                    </w:r>
                    <w:r>
                      <w:rPr>
                        <w:rFonts w:ascii="仿宋_GB2312" w:eastAsia="仿宋_GB2312" w:hAnsi="仿宋_GB2312" w:cs="仿宋_GB2312" w:hint="eastAsia"/>
                        <w:spacing w:val="-40"/>
                        <w:w w:val="130"/>
                        <w:sz w:val="28"/>
                        <w:szCs w:val="28"/>
                      </w:rPr>
                      <w:instrText xml:space="preserve"> PAGE  \* MERGEFORMAT </w:instrText>
                    </w:r>
                    <w:r>
                      <w:rPr>
                        <w:rFonts w:ascii="仿宋_GB2312" w:eastAsia="仿宋_GB2312" w:hAnsi="仿宋_GB2312" w:cs="仿宋_GB2312" w:hint="eastAsia"/>
                        <w:spacing w:val="-40"/>
                        <w:w w:val="130"/>
                        <w:sz w:val="28"/>
                        <w:szCs w:val="28"/>
                      </w:rPr>
                      <w:fldChar w:fldCharType="separate"/>
                    </w:r>
                    <w:r>
                      <w:rPr>
                        <w:rFonts w:ascii="仿宋_GB2312" w:eastAsia="仿宋_GB2312" w:hAnsi="仿宋_GB2312" w:cs="仿宋_GB2312" w:hint="eastAsia"/>
                        <w:spacing w:val="-40"/>
                        <w:w w:val="130"/>
                        <w:sz w:val="28"/>
                        <w:szCs w:val="28"/>
                      </w:rPr>
                      <w:t>5</w:t>
                    </w:r>
                    <w:r>
                      <w:rPr>
                        <w:rFonts w:ascii="仿宋_GB2312" w:eastAsia="仿宋_GB2312" w:hAnsi="仿宋_GB2312" w:cs="仿宋_GB2312" w:hint="eastAsia"/>
                        <w:spacing w:val="-40"/>
                        <w:w w:val="130"/>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pacing w:val="-40"/>
                        <w:w w:val="130"/>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B5052" w14:textId="77777777" w:rsidR="0098080C" w:rsidRDefault="0098080C">
      <w:r>
        <w:separator/>
      </w:r>
    </w:p>
  </w:footnote>
  <w:footnote w:type="continuationSeparator" w:id="0">
    <w:p w14:paraId="27BB1AE6" w14:textId="77777777" w:rsidR="0098080C" w:rsidRDefault="00980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QzZTJkZjk3NzE0NDIwMTJjMDQ0OTgzODk0N2YxOTIifQ=="/>
  </w:docVars>
  <w:rsids>
    <w:rsidRoot w:val="FF7F5864"/>
    <w:rsid w:val="E75D5A42"/>
    <w:rsid w:val="E9F670F5"/>
    <w:rsid w:val="EBFFA5D8"/>
    <w:rsid w:val="ECEDD170"/>
    <w:rsid w:val="EF5B61DD"/>
    <w:rsid w:val="EFFDEE95"/>
    <w:rsid w:val="F77F607D"/>
    <w:rsid w:val="F7FF925D"/>
    <w:rsid w:val="FB1F3016"/>
    <w:rsid w:val="FBBFA82A"/>
    <w:rsid w:val="FBFFA14B"/>
    <w:rsid w:val="FF3FAAC5"/>
    <w:rsid w:val="FF7F5864"/>
    <w:rsid w:val="FF89EDBF"/>
    <w:rsid w:val="FFF353AB"/>
    <w:rsid w:val="00560A76"/>
    <w:rsid w:val="005C263A"/>
    <w:rsid w:val="00737A80"/>
    <w:rsid w:val="0098080C"/>
    <w:rsid w:val="0168404F"/>
    <w:rsid w:val="03867954"/>
    <w:rsid w:val="09ED2E9B"/>
    <w:rsid w:val="0BAE2AB1"/>
    <w:rsid w:val="0D9F3CDC"/>
    <w:rsid w:val="0E721B6C"/>
    <w:rsid w:val="12A50DEA"/>
    <w:rsid w:val="1418281B"/>
    <w:rsid w:val="16A425C4"/>
    <w:rsid w:val="173DCA52"/>
    <w:rsid w:val="176515C1"/>
    <w:rsid w:val="19272E34"/>
    <w:rsid w:val="1D2E976F"/>
    <w:rsid w:val="258B7398"/>
    <w:rsid w:val="27EC6C3F"/>
    <w:rsid w:val="27FE874B"/>
    <w:rsid w:val="2F601F61"/>
    <w:rsid w:val="3DCF2C8F"/>
    <w:rsid w:val="3E072B7A"/>
    <w:rsid w:val="3FE36BF4"/>
    <w:rsid w:val="41870F04"/>
    <w:rsid w:val="420F77F0"/>
    <w:rsid w:val="43782F82"/>
    <w:rsid w:val="475F41AB"/>
    <w:rsid w:val="4ACE54AE"/>
    <w:rsid w:val="4CD60F91"/>
    <w:rsid w:val="4DBE4926"/>
    <w:rsid w:val="4FB7F10A"/>
    <w:rsid w:val="50CD08D0"/>
    <w:rsid w:val="511300BE"/>
    <w:rsid w:val="520B0978"/>
    <w:rsid w:val="543C51B6"/>
    <w:rsid w:val="55A7171D"/>
    <w:rsid w:val="565959E7"/>
    <w:rsid w:val="57FA78DE"/>
    <w:rsid w:val="59B53365"/>
    <w:rsid w:val="5B3475AF"/>
    <w:rsid w:val="608C39E9"/>
    <w:rsid w:val="61C3D9B6"/>
    <w:rsid w:val="62B86D17"/>
    <w:rsid w:val="62F5B135"/>
    <w:rsid w:val="63471B4E"/>
    <w:rsid w:val="645FA9CA"/>
    <w:rsid w:val="66636A94"/>
    <w:rsid w:val="67ED32A9"/>
    <w:rsid w:val="698D00B9"/>
    <w:rsid w:val="6B390172"/>
    <w:rsid w:val="6E3FB45C"/>
    <w:rsid w:val="6F5C6C7D"/>
    <w:rsid w:val="6F7D6100"/>
    <w:rsid w:val="6FBABAF0"/>
    <w:rsid w:val="6FE53CC2"/>
    <w:rsid w:val="6FF77EB6"/>
    <w:rsid w:val="6FFED1C7"/>
    <w:rsid w:val="705D78D7"/>
    <w:rsid w:val="705E5CE7"/>
    <w:rsid w:val="75E72C91"/>
    <w:rsid w:val="77FFD4E2"/>
    <w:rsid w:val="796F7BC9"/>
    <w:rsid w:val="7BC42EA9"/>
    <w:rsid w:val="7C4D11E8"/>
    <w:rsid w:val="7CAD677E"/>
    <w:rsid w:val="7E162381"/>
    <w:rsid w:val="7ECBAB6E"/>
    <w:rsid w:val="7F7E87BA"/>
    <w:rsid w:val="7F8FA6D6"/>
    <w:rsid w:val="7FC7E4B3"/>
    <w:rsid w:val="7FFF3453"/>
    <w:rsid w:val="8B664AC7"/>
    <w:rsid w:val="8EFB1856"/>
    <w:rsid w:val="9C3B2FD3"/>
    <w:rsid w:val="B777B9B1"/>
    <w:rsid w:val="BF4F69B2"/>
    <w:rsid w:val="BF7CB2A3"/>
    <w:rsid w:val="C786F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0C2D6"/>
  <w15:docId w15:val="{06217689-CD75-47FF-A798-6D600661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Body Text Indent" w:qFormat="1"/>
    <w:lsdException w:name="Subtitle" w:qFormat="1"/>
    <w:lsdException w:name="Body Text First Indent 2" w:uiPriority="99" w:unhideWhenUsed="1"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qFormat/>
    <w:pPr>
      <w:adjustRightInd w:val="0"/>
      <w:snapToGrid w:val="0"/>
      <w:spacing w:line="336" w:lineRule="auto"/>
      <w:ind w:firstLineChars="200" w:firstLine="856"/>
      <w:outlineLvl w:val="1"/>
    </w:pPr>
    <w:rPr>
      <w:rFonts w:eastAsia="楷体_GB2312"/>
    </w:rPr>
  </w:style>
  <w:style w:type="paragraph" w:styleId="4">
    <w:name w:val="heading 4"/>
    <w:basedOn w:val="a"/>
    <w:next w:val="a"/>
    <w:unhideWhenUsed/>
    <w:qFormat/>
    <w:pPr>
      <w:spacing w:line="300" w:lineRule="auto"/>
      <w:jc w:val="center"/>
      <w:outlineLvl w:val="3"/>
    </w:pPr>
    <w:rPr>
      <w:rFonts w:eastAsia="长城小标宋体"/>
      <w:b/>
      <w:bCs/>
      <w:spacing w:val="6"/>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semiHidden/>
    <w:qFormat/>
    <w:rPr>
      <w:rFonts w:ascii="仿宋" w:eastAsia="仿宋" w:hAnsi="仿宋" w:cs="仿宋"/>
      <w:sz w:val="31"/>
      <w:szCs w:val="31"/>
      <w:lang w:eastAsia="en-US"/>
    </w:rPr>
  </w:style>
  <w:style w:type="paragraph" w:styleId="a5">
    <w:name w:val="Body Text Indent"/>
    <w:basedOn w:val="a"/>
    <w:qFormat/>
    <w:pPr>
      <w:spacing w:after="120"/>
      <w:ind w:leftChars="200" w:left="420"/>
    </w:pPr>
  </w:style>
  <w:style w:type="paragraph" w:styleId="a6">
    <w:name w:val="Plain Text"/>
    <w:basedOn w:val="a"/>
    <w:qFormat/>
    <w:rPr>
      <w:rFonts w:ascii="宋体" w:hAnsi="Courier New" w:cs="Courier New"/>
      <w:szCs w:val="21"/>
    </w:rPr>
  </w:style>
  <w:style w:type="paragraph" w:styleId="a7">
    <w:name w:val="footer"/>
    <w:basedOn w:val="a"/>
    <w:qFormat/>
    <w:pPr>
      <w:tabs>
        <w:tab w:val="center" w:pos="4153"/>
        <w:tab w:val="right" w:pos="8306"/>
      </w:tabs>
      <w:snapToGrid w:val="0"/>
      <w:jc w:val="left"/>
    </w:pPr>
    <w:rPr>
      <w:sz w:val="18"/>
    </w:rPr>
  </w:style>
  <w:style w:type="paragraph" w:styleId="20">
    <w:name w:val="Body Text First Indent 2"/>
    <w:basedOn w:val="a5"/>
    <w:uiPriority w:val="99"/>
    <w:unhideWhenUsed/>
    <w:qFormat/>
    <w:pPr>
      <w:ind w:leftChars="0" w:left="0" w:firstLine="420"/>
    </w:pPr>
    <w:rPr>
      <w:rFonts w:ascii="仿宋_GB2312" w:eastAsia="仿宋_GB2312" w:cs="仿宋_GB2312"/>
      <w:sz w:val="32"/>
      <w:szCs w:val="32"/>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9">
    <w:name w:val="Normal (Web)"/>
    <w:basedOn w:val="a"/>
    <w:qFormat/>
    <w:pPr>
      <w:spacing w:before="100" w:beforeAutospacing="1" w:after="100" w:afterAutospacing="1"/>
      <w:jc w:val="left"/>
    </w:pPr>
    <w:rPr>
      <w:kern w:val="0"/>
      <w:sz w:val="24"/>
    </w:rPr>
  </w:style>
  <w:style w:type="character" w:styleId="aa">
    <w:name w:val="Strong"/>
    <w:basedOn w:val="a0"/>
    <w:qFormat/>
    <w:rPr>
      <w:b/>
    </w:rPr>
  </w:style>
  <w:style w:type="character" w:styleId="ab">
    <w:name w:val="Hyperlink"/>
    <w:basedOn w:val="a0"/>
    <w:qFormat/>
    <w:rPr>
      <w:color w:val="0000FF"/>
      <w:u w:val="single"/>
    </w:rPr>
  </w:style>
  <w:style w:type="paragraph" w:customStyle="1" w:styleId="ac">
    <w:name w:val="附件标题"/>
    <w:basedOn w:val="4"/>
    <w:next w:val="a"/>
    <w:qFormat/>
    <w:rPr>
      <w:sz w:val="36"/>
      <w:szCs w:val="36"/>
    </w:rPr>
  </w:style>
  <w:style w:type="paragraph" w:styleId="ad">
    <w:name w:val="Revision"/>
    <w:hidden/>
    <w:uiPriority w:val="99"/>
    <w:unhideWhenUsed/>
    <w:rsid w:val="00737A80"/>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葛一鸣:拟稿</dc:creator>
  <cp:lastModifiedBy>H.W. Hu</cp:lastModifiedBy>
  <cp:revision>2</cp:revision>
  <cp:lastPrinted>2024-05-01T02:14:00Z</cp:lastPrinted>
  <dcterms:created xsi:type="dcterms:W3CDTF">2023-07-18T03:41:00Z</dcterms:created>
  <dcterms:modified xsi:type="dcterms:W3CDTF">2024-05-09T08:06:00Z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2052-10.1.0.8255</vt:lpwstr>
  </property>
  <property fmtid="{D5CDD505-2E9C-101B-9397-08002B2CF9AE}" pid="3" name="ICV">
    <vt:lpwstr>A4C2C1D5ED7B4B27ACD81D9580762337_13</vt:lpwstr>
  </property>
</Properties>
</file>