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9DB0F" w14:textId="77777777" w:rsidR="00661949" w:rsidRDefault="00661949" w:rsidP="00661949">
      <w:pPr>
        <w:keepNext/>
        <w:keepLines/>
        <w:spacing w:line="560" w:lineRule="exact"/>
        <w:jc w:val="left"/>
        <w:outlineLvl w:val="0"/>
        <w:rPr>
          <w:rFonts w:ascii="黑体" w:eastAsia="黑体" w:hAnsi="黑体" w:cs="黑体" w:hint="eastAsia"/>
          <w:kern w:val="44"/>
          <w:sz w:val="32"/>
          <w:szCs w:val="32"/>
        </w:rPr>
      </w:pPr>
      <w:r>
        <w:rPr>
          <w:rFonts w:ascii="黑体" w:eastAsia="黑体" w:hAnsi="黑体" w:cs="黑体" w:hint="eastAsia"/>
          <w:kern w:val="44"/>
          <w:sz w:val="32"/>
          <w:szCs w:val="32"/>
        </w:rPr>
        <w:t>附件1</w:t>
      </w:r>
    </w:p>
    <w:p w14:paraId="4A757BC8" w14:textId="77777777" w:rsidR="00661949" w:rsidRDefault="00661949" w:rsidP="0066194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73EE7">
        <w:rPr>
          <w:rFonts w:ascii="方正小标宋简体" w:eastAsia="方正小标宋简体" w:hint="eastAsia"/>
          <w:sz w:val="44"/>
          <w:szCs w:val="44"/>
        </w:rPr>
        <w:t>六安市年径流总量控制率对应设计降雨</w:t>
      </w:r>
    </w:p>
    <w:p w14:paraId="181A7D61" w14:textId="77777777" w:rsidR="00661949" w:rsidRDefault="00661949" w:rsidP="0066194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73EE7">
        <w:rPr>
          <w:rFonts w:ascii="方正小标宋简体" w:eastAsia="方正小标宋简体" w:hint="eastAsia"/>
          <w:sz w:val="44"/>
          <w:szCs w:val="44"/>
        </w:rPr>
        <w:t>关系曲线图</w:t>
      </w:r>
    </w:p>
    <w:p w14:paraId="4B489DEC" w14:textId="77777777" w:rsidR="00661949" w:rsidRPr="00C73EE7" w:rsidRDefault="00661949" w:rsidP="00661949">
      <w:pPr>
        <w:spacing w:line="560" w:lineRule="exact"/>
        <w:jc w:val="center"/>
        <w:rPr>
          <w:rFonts w:ascii="方正小标宋简体" w:eastAsia="方正小标宋简体" w:hAnsi="等线" w:hint="eastAsia"/>
          <w:sz w:val="44"/>
          <w:szCs w:val="44"/>
        </w:rPr>
      </w:pPr>
    </w:p>
    <w:p w14:paraId="3BDF3C9A" w14:textId="77777777" w:rsidR="00661949" w:rsidRDefault="00661949" w:rsidP="00661949">
      <w:pPr>
        <w:spacing w:line="560" w:lineRule="exact"/>
        <w:ind w:firstLineChars="200" w:firstLine="600"/>
        <w:rPr>
          <w:rFonts w:ascii="仿宋_GB2312" w:eastAsia="仿宋_GB2312" w:hAnsi="等线"/>
          <w:sz w:val="30"/>
          <w:szCs w:val="30"/>
        </w:rPr>
      </w:pPr>
      <w:r>
        <w:rPr>
          <w:rFonts w:ascii="仿宋_GB2312" w:eastAsia="仿宋_GB2312" w:hAnsi="等线" w:hint="eastAsia"/>
          <w:sz w:val="30"/>
          <w:szCs w:val="30"/>
        </w:rPr>
        <w:t>根据安徽省气象灾害防御技术中心提供的1994-2023年近30年逐日降水量资料（不包括降雪），将日降雨量由小到大进行排序（扣除≤2mm的降雨事件），统计分析得出六安市年径流总量控制率对应设计降雨关系曲线图，并以此作为海绵城市规划建设和管理的控制性指标，如下图所示。</w:t>
      </w:r>
    </w:p>
    <w:p w14:paraId="7E24BFED" w14:textId="77777777" w:rsidR="00661949" w:rsidRDefault="00661949" w:rsidP="00661949">
      <w:pPr>
        <w:keepNext/>
        <w:spacing w:line="360" w:lineRule="auto"/>
        <w:jc w:val="center"/>
        <w:rPr>
          <w:rFonts w:ascii="黑体" w:eastAsia="黑体" w:hAnsi="等线" w:cs="黑体" w:hint="eastAsia"/>
          <w:color w:val="000000"/>
          <w:kern w:val="0"/>
          <w:sz w:val="24"/>
        </w:rPr>
      </w:pPr>
      <w:r>
        <w:rPr>
          <w:rFonts w:ascii="等线" w:hAnsi="等线"/>
          <w:sz w:val="24"/>
          <w:szCs w:val="22"/>
        </w:rPr>
        <w:object w:dxaOrig="8310" w:dyaOrig="4860" w14:anchorId="1EC20D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表 1" o:spid="_x0000_i1025" type="#_x0000_t75" style="width:415.8pt;height:243pt;mso-position-horizontal-relative:page;mso-position-vertical-relative:page" o:ole="">
            <v:imagedata r:id="rId6" o:title=""/>
          </v:shape>
          <o:OLEObject Type="Embed" ProgID="Excel.Sheet.8" ShapeID="图表 1" DrawAspect="Content" ObjectID="_1784462242" r:id="rId7">
            <o:FieldCodes>\* MERGEFORMAT</o:FieldCodes>
          </o:OLEObject>
        </w:object>
      </w:r>
      <w:r>
        <w:rPr>
          <w:rFonts w:ascii="黑体" w:eastAsia="黑体" w:hAnsi="等线" w:cs="黑体"/>
          <w:color w:val="000000"/>
          <w:kern w:val="0"/>
          <w:sz w:val="24"/>
        </w:rPr>
        <w:t xml:space="preserve">图 </w:t>
      </w:r>
      <w:r>
        <w:rPr>
          <w:rFonts w:ascii="黑体" w:eastAsia="黑体" w:hAnsi="等线" w:cs="黑体"/>
          <w:color w:val="000000"/>
          <w:kern w:val="0"/>
          <w:sz w:val="24"/>
        </w:rPr>
        <w:fldChar w:fldCharType="begin"/>
      </w:r>
      <w:r>
        <w:rPr>
          <w:rFonts w:ascii="黑体" w:eastAsia="黑体" w:hAnsi="等线" w:cs="黑体"/>
          <w:color w:val="000000"/>
          <w:kern w:val="0"/>
          <w:sz w:val="24"/>
        </w:rPr>
        <w:instrText xml:space="preserve"> SEQ 图 \* ARABIC </w:instrText>
      </w:r>
      <w:r>
        <w:rPr>
          <w:rFonts w:ascii="黑体" w:eastAsia="黑体" w:hAnsi="等线" w:cs="黑体"/>
          <w:color w:val="000000"/>
          <w:kern w:val="0"/>
          <w:sz w:val="24"/>
        </w:rPr>
        <w:fldChar w:fldCharType="separate"/>
      </w:r>
      <w:r>
        <w:rPr>
          <w:rFonts w:ascii="黑体" w:eastAsia="黑体" w:hAnsi="等线" w:cs="黑体" w:hint="eastAsia"/>
          <w:noProof/>
          <w:color w:val="000000"/>
          <w:kern w:val="0"/>
          <w:sz w:val="24"/>
        </w:rPr>
        <w:t>1</w:t>
      </w:r>
      <w:r>
        <w:rPr>
          <w:rFonts w:ascii="黑体" w:eastAsia="黑体" w:hAnsi="等线" w:cs="黑体"/>
          <w:color w:val="000000"/>
          <w:kern w:val="0"/>
          <w:sz w:val="24"/>
        </w:rPr>
        <w:fldChar w:fldCharType="end"/>
      </w:r>
      <w:r>
        <w:rPr>
          <w:rFonts w:ascii="黑体" w:eastAsia="黑体" w:hAnsi="等线" w:cs="黑体" w:hint="eastAsia"/>
          <w:color w:val="000000"/>
          <w:kern w:val="0"/>
          <w:sz w:val="24"/>
        </w:rPr>
        <w:t xml:space="preserve"> 六安市年径流总量控制率与设计降雨量之间的关系图</w:t>
      </w:r>
    </w:p>
    <w:p w14:paraId="62E3DB16" w14:textId="77777777" w:rsidR="00661949" w:rsidRPr="00BD209A" w:rsidRDefault="00661949" w:rsidP="00661949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等线" w:cs="黑体" w:hint="eastAsia"/>
          <w:color w:val="000000"/>
          <w:kern w:val="0"/>
          <w:sz w:val="24"/>
        </w:rPr>
      </w:pPr>
      <w:r>
        <w:rPr>
          <w:rFonts w:ascii="黑体" w:eastAsia="黑体" w:hAnsi="等线" w:cs="黑体"/>
          <w:color w:val="000000"/>
          <w:kern w:val="0"/>
          <w:sz w:val="24"/>
        </w:rPr>
        <w:t xml:space="preserve">表 </w:t>
      </w:r>
      <w:r>
        <w:rPr>
          <w:rFonts w:ascii="黑体" w:eastAsia="黑体" w:hAnsi="等线" w:cs="黑体"/>
          <w:color w:val="000000"/>
          <w:kern w:val="0"/>
          <w:sz w:val="24"/>
        </w:rPr>
        <w:fldChar w:fldCharType="begin"/>
      </w:r>
      <w:r>
        <w:rPr>
          <w:rFonts w:ascii="黑体" w:eastAsia="黑体" w:hAnsi="等线" w:cs="黑体"/>
          <w:color w:val="000000"/>
          <w:kern w:val="0"/>
          <w:sz w:val="24"/>
        </w:rPr>
        <w:instrText xml:space="preserve"> SEQ 表 \* ARABIC </w:instrText>
      </w:r>
      <w:r>
        <w:rPr>
          <w:rFonts w:ascii="黑体" w:eastAsia="黑体" w:hAnsi="等线" w:cs="黑体"/>
          <w:color w:val="000000"/>
          <w:kern w:val="0"/>
          <w:sz w:val="24"/>
        </w:rPr>
        <w:fldChar w:fldCharType="separate"/>
      </w:r>
      <w:r>
        <w:rPr>
          <w:rFonts w:ascii="黑体" w:eastAsia="黑体" w:hAnsi="等线" w:cs="黑体" w:hint="eastAsia"/>
          <w:noProof/>
          <w:color w:val="000000"/>
          <w:kern w:val="0"/>
          <w:sz w:val="24"/>
        </w:rPr>
        <w:t>1</w:t>
      </w:r>
      <w:r>
        <w:rPr>
          <w:rFonts w:ascii="黑体" w:eastAsia="黑体" w:hAnsi="等线" w:cs="黑体"/>
          <w:color w:val="000000"/>
          <w:kern w:val="0"/>
          <w:sz w:val="24"/>
        </w:rPr>
        <w:fldChar w:fldCharType="end"/>
      </w:r>
      <w:r>
        <w:rPr>
          <w:rFonts w:ascii="黑体" w:eastAsia="黑体" w:hAnsi="等线" w:cs="黑体" w:hint="eastAsia"/>
          <w:color w:val="000000"/>
          <w:kern w:val="0"/>
          <w:sz w:val="24"/>
        </w:rPr>
        <w:t xml:space="preserve"> 六安市年径流总量控制率与设计降雨量之间的关系表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6"/>
        <w:gridCol w:w="57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661949" w14:paraId="40662449" w14:textId="77777777" w:rsidTr="00A2389B">
        <w:trPr>
          <w:trHeight w:val="958"/>
        </w:trPr>
        <w:tc>
          <w:tcPr>
            <w:tcW w:w="0" w:type="auto"/>
            <w:shd w:val="clear" w:color="auto" w:fill="auto"/>
            <w:vAlign w:val="center"/>
          </w:tcPr>
          <w:p w14:paraId="5A58BBB9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年径流总量控制率</w:t>
            </w:r>
            <w:r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（%）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69528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50%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4D70D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55%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AFE6B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60%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F098A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65%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CDD597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70%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7CF67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75%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CA28C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80%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49FB6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85%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FF491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90%</w:t>
            </w:r>
          </w:p>
        </w:tc>
      </w:tr>
      <w:tr w:rsidR="00661949" w14:paraId="730346C3" w14:textId="77777777" w:rsidTr="00A2389B">
        <w:trPr>
          <w:trHeight w:val="958"/>
        </w:trPr>
        <w:tc>
          <w:tcPr>
            <w:tcW w:w="0" w:type="auto"/>
            <w:shd w:val="clear" w:color="auto" w:fill="auto"/>
            <w:vAlign w:val="center"/>
          </w:tcPr>
          <w:p w14:paraId="298AD48B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设计降雨量</w:t>
            </w:r>
            <w:r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（mm）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8B209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9.9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2DF6F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11.6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268D7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13.6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CA679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15.9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B236F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18.6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B2AFE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22.2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D5207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26.8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0A4C5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33.0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DE551" w14:textId="77777777" w:rsidR="00661949" w:rsidRDefault="00661949" w:rsidP="00A238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等线" w:cs="黑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黑体" w:hint="eastAsia"/>
                <w:color w:val="000000"/>
                <w:kern w:val="0"/>
                <w:sz w:val="24"/>
              </w:rPr>
              <w:t>42.2</w:t>
            </w:r>
          </w:p>
        </w:tc>
      </w:tr>
    </w:tbl>
    <w:p w14:paraId="5FBEAE15" w14:textId="77777777" w:rsidR="00661949" w:rsidRDefault="00661949" w:rsidP="00661949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等线" w:cs="黑体"/>
          <w:color w:val="000000"/>
          <w:kern w:val="0"/>
          <w:sz w:val="24"/>
        </w:rPr>
      </w:pPr>
    </w:p>
    <w:p w14:paraId="365094BB" w14:textId="77777777" w:rsidR="008C0BBE" w:rsidRDefault="008C0BBE"/>
    <w:sectPr w:rsidR="008C0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7882F" w14:textId="77777777" w:rsidR="00022D80" w:rsidRDefault="00022D80" w:rsidP="00661949">
      <w:pPr>
        <w:rPr>
          <w:rFonts w:hint="eastAsia"/>
        </w:rPr>
      </w:pPr>
      <w:r>
        <w:separator/>
      </w:r>
    </w:p>
  </w:endnote>
  <w:endnote w:type="continuationSeparator" w:id="0">
    <w:p w14:paraId="146999C5" w14:textId="77777777" w:rsidR="00022D80" w:rsidRDefault="00022D80" w:rsidP="006619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0C9ED" w14:textId="77777777" w:rsidR="00022D80" w:rsidRDefault="00022D80" w:rsidP="00661949">
      <w:pPr>
        <w:rPr>
          <w:rFonts w:hint="eastAsia"/>
        </w:rPr>
      </w:pPr>
      <w:r>
        <w:separator/>
      </w:r>
    </w:p>
  </w:footnote>
  <w:footnote w:type="continuationSeparator" w:id="0">
    <w:p w14:paraId="60EA4D05" w14:textId="77777777" w:rsidR="00022D80" w:rsidRDefault="00022D80" w:rsidP="006619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BE"/>
    <w:rsid w:val="00022D80"/>
    <w:rsid w:val="00626E95"/>
    <w:rsid w:val="00661949"/>
    <w:rsid w:val="008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ABACB7B-7AE3-4F54-A917-73C3614D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949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94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619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19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619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很重要</dc:creator>
  <cp:keywords/>
  <dc:description/>
  <cp:lastModifiedBy>很重要</cp:lastModifiedBy>
  <cp:revision>2</cp:revision>
  <dcterms:created xsi:type="dcterms:W3CDTF">2024-08-06T07:10:00Z</dcterms:created>
  <dcterms:modified xsi:type="dcterms:W3CDTF">2024-08-06T07:11:00Z</dcterms:modified>
</cp:coreProperties>
</file>