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32" w:rsidRDefault="00C73C37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E96732" w:rsidRDefault="00C73C37">
      <w:pPr>
        <w:jc w:val="center"/>
        <w:rPr>
          <w:rFonts w:eastAsia="方正楷体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E96732" w:rsidRDefault="00C73C37">
      <w:pPr>
        <w:spacing w:line="480" w:lineRule="exact"/>
        <w:ind w:leftChars="-60" w:left="-126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b/>
          <w:sz w:val="24"/>
        </w:rPr>
        <w:t>填报单位</w:t>
      </w:r>
      <w:r>
        <w:rPr>
          <w:rFonts w:ascii="楷体" w:eastAsia="楷体" w:hAnsi="楷体" w:cs="楷体" w:hint="eastAsia"/>
          <w:b/>
          <w:sz w:val="24"/>
        </w:rPr>
        <w:t>:</w:t>
      </w:r>
      <w:r>
        <w:rPr>
          <w:rFonts w:ascii="楷体" w:eastAsia="楷体" w:hAnsi="楷体" w:cs="楷体" w:hint="eastAsia"/>
          <w:b/>
          <w:sz w:val="24"/>
        </w:rPr>
        <w:t>六安市住房和城乡建设局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1980"/>
        <w:gridCol w:w="180"/>
        <w:gridCol w:w="35"/>
        <w:gridCol w:w="1585"/>
      </w:tblGrid>
      <w:tr w:rsidR="00E96732">
        <w:trPr>
          <w:cantSplit/>
          <w:trHeight w:val="397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六安市住房和城乡建设局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http://zjj.luan.gov.cn</w:t>
            </w:r>
            <w:r>
              <w:rPr>
                <w:rFonts w:ascii="仿宋_GB2312" w:eastAsia="仿宋_GB2312" w:hint="eastAsia"/>
                <w:sz w:val="24"/>
              </w:rPr>
              <w:t>/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六安市住房和城乡建设局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□政府门户网站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部门网站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□专项网站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3415000041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</w:t>
            </w:r>
            <w:r>
              <w:rPr>
                <w:rFonts w:ascii="仿宋_GB2312" w:eastAsia="仿宋_GB2312" w:hint="eastAsia"/>
                <w:sz w:val="24"/>
              </w:rPr>
              <w:t>备案号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</w:t>
            </w:r>
            <w:r>
              <w:rPr>
                <w:rFonts w:ascii="仿宋_GB2312" w:eastAsia="仿宋_GB2312"/>
                <w:sz w:val="24"/>
              </w:rPr>
              <w:t>ICP</w:t>
            </w:r>
            <w:r>
              <w:rPr>
                <w:rFonts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>19011987</w:t>
            </w:r>
            <w:r>
              <w:rPr>
                <w:rFonts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</w:t>
            </w:r>
            <w:proofErr w:type="gramStart"/>
            <w:r>
              <w:rPr>
                <w:rFonts w:ascii="仿宋_GB2312" w:eastAsia="仿宋_GB2312"/>
                <w:sz w:val="24"/>
              </w:rPr>
              <w:t>公网安备</w:t>
            </w:r>
            <w:r>
              <w:rPr>
                <w:rFonts w:ascii="仿宋_GB2312" w:eastAsia="仿宋_GB2312"/>
                <w:sz w:val="24"/>
              </w:rPr>
              <w:t>34150102000125</w:t>
            </w:r>
            <w:r>
              <w:rPr>
                <w:rFonts w:ascii="仿宋_GB2312" w:eastAsia="仿宋_GB2312"/>
                <w:sz w:val="24"/>
              </w:rPr>
              <w:t>号</w:t>
            </w:r>
            <w:proofErr w:type="gramEnd"/>
          </w:p>
        </w:tc>
      </w:tr>
      <w:tr w:rsidR="00E96732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417447</w:t>
            </w:r>
          </w:p>
        </w:tc>
      </w:tr>
      <w:tr w:rsidR="00E96732">
        <w:trPr>
          <w:cantSplit/>
          <w:trHeight w:val="698"/>
        </w:trPr>
        <w:tc>
          <w:tcPr>
            <w:tcW w:w="1908" w:type="dxa"/>
            <w:shd w:val="clear" w:color="auto" w:fill="FFFFFF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1843962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2290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1003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1251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E96732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</w:t>
            </w:r>
            <w:r>
              <w:rPr>
                <w:rFonts w:ascii="仿宋_GB2312" w:eastAsia="仿宋_GB2312" w:hint="eastAsia"/>
                <w:sz w:val="24"/>
              </w:rPr>
              <w:t>2290</w:t>
            </w:r>
            <w:r>
              <w:rPr>
                <w:rFonts w:ascii="仿宋_GB2312" w:eastAsia="仿宋_GB2312" w:hint="eastAsia"/>
                <w:sz w:val="24"/>
              </w:rPr>
              <w:t>回应</w:t>
            </w:r>
          </w:p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C73C3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85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96732" w:rsidRDefault="00C73C3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74087466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</w:t>
            </w:r>
          </w:p>
        </w:tc>
      </w:tr>
      <w:tr w:rsidR="00E96732">
        <w:trPr>
          <w:cantSplit/>
          <w:trHeight w:val="686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49434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43860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5574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797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726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603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E96732" w:rsidRPr="004C4F22" w:rsidRDefault="004C4F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C4F22">
              <w:rPr>
                <w:rFonts w:ascii="仿宋_GB2312" w:eastAsia="仿宋_GB2312" w:hint="eastAsia"/>
                <w:sz w:val="24"/>
              </w:rPr>
              <w:t>16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E96732" w:rsidRPr="004C4F22" w:rsidRDefault="004C4F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OLE_LINK1"/>
            <w:r w:rsidRPr="004C4F22">
              <w:rPr>
                <w:rFonts w:ascii="仿宋_GB2312" w:eastAsia="仿宋_GB2312" w:hint="eastAsia"/>
                <w:sz w:val="24"/>
              </w:rPr>
              <w:t>1742</w:t>
            </w:r>
            <w:bookmarkEnd w:id="0"/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E96732" w:rsidRPr="004C4F22" w:rsidRDefault="004C4F2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C4F22">
              <w:rPr>
                <w:rFonts w:ascii="仿宋_GB2312" w:eastAsia="仿宋_GB2312" w:hint="eastAsia"/>
                <w:sz w:val="24"/>
              </w:rPr>
              <w:t>14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E96732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 w:rsidR="00E96732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 w:rsidR="00E96732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E96732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bookmarkStart w:id="1" w:name="_GoBack"/>
        <w:bookmarkEnd w:id="1"/>
      </w:tr>
      <w:tr w:rsidR="00E96732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7113E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 w:rsidR="00C73C37"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 w:rsidR="00C73C37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E96732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微博</w:t>
            </w:r>
            <w:proofErr w:type="gramEnd"/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六安市住建局发布</w:t>
            </w:r>
          </w:p>
        </w:tc>
      </w:tr>
      <w:tr w:rsidR="00E96732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154</w:t>
            </w:r>
          </w:p>
        </w:tc>
      </w:tr>
      <w:tr w:rsidR="00E96732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5095</w:t>
            </w:r>
          </w:p>
        </w:tc>
      </w:tr>
      <w:tr w:rsidR="00E96732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六安市住建局发布</w:t>
            </w:r>
          </w:p>
        </w:tc>
      </w:tr>
      <w:tr w:rsidR="00E96732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243</w:t>
            </w:r>
          </w:p>
        </w:tc>
      </w:tr>
      <w:tr w:rsidR="00E96732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111</w:t>
            </w:r>
          </w:p>
        </w:tc>
      </w:tr>
      <w:tr w:rsidR="00E96732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E96732" w:rsidRDefault="00E9673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 w:rsidR="00E96732" w:rsidRDefault="00C73C37">
            <w:pPr>
              <w:widowControl/>
              <w:spacing w:line="3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ar"/>
              </w:rPr>
              <w:t>类型：今日</w:t>
            </w:r>
            <w:proofErr w:type="gramStart"/>
            <w:r>
              <w:rPr>
                <w:rFonts w:cs="宋体"/>
                <w:kern w:val="0"/>
                <w:sz w:val="24"/>
                <w:szCs w:val="24"/>
                <w:lang w:bidi="ar"/>
              </w:rPr>
              <w:t>头条号</w:t>
            </w:r>
            <w:proofErr w:type="gramEnd"/>
            <w:r>
              <w:rPr>
                <w:rFonts w:cs="宋体" w:hint="eastAsia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名称：六安市住建局发布</w:t>
            </w:r>
            <w:r>
              <w:rPr>
                <w:rFonts w:cs="宋体" w:hint="eastAsia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信息发布量：</w:t>
            </w:r>
            <w:r>
              <w:rPr>
                <w:rFonts w:cs="宋体" w:hint="eastAsia"/>
                <w:kern w:val="0"/>
                <w:sz w:val="24"/>
                <w:szCs w:val="24"/>
                <w:lang w:bidi="ar"/>
              </w:rPr>
              <w:t>84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条</w:t>
            </w:r>
            <w:r>
              <w:rPr>
                <w:rFonts w:cs="宋体" w:hint="eastAsia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用户关注量：</w:t>
            </w:r>
            <w:r>
              <w:rPr>
                <w:rFonts w:cs="宋体" w:hint="eastAsia"/>
                <w:kern w:val="0"/>
                <w:sz w:val="24"/>
                <w:szCs w:val="24"/>
                <w:lang w:bidi="ar"/>
              </w:rPr>
              <w:t>863</w:t>
            </w:r>
            <w:r>
              <w:rPr>
                <w:rFonts w:cs="宋体" w:hint="eastAsia"/>
                <w:kern w:val="0"/>
                <w:sz w:val="24"/>
                <w:szCs w:val="24"/>
                <w:lang w:bidi="ar"/>
              </w:rPr>
              <w:t>个。</w:t>
            </w:r>
          </w:p>
        </w:tc>
      </w:tr>
      <w:tr w:rsidR="00E96732">
        <w:trPr>
          <w:cantSplit/>
          <w:trHeight w:val="570"/>
        </w:trPr>
        <w:tc>
          <w:tcPr>
            <w:tcW w:w="1908" w:type="dxa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E96732" w:rsidRDefault="00C73C3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搜索即服务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多语言版本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无障碍浏览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千人千网</w:t>
            </w:r>
          </w:p>
          <w:p w:rsidR="00E96732" w:rsidRDefault="00C73C37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</w:p>
        </w:tc>
      </w:tr>
    </w:tbl>
    <w:p w:rsidR="00E96732" w:rsidRDefault="00C73C37">
      <w:pPr>
        <w:spacing w:line="480" w:lineRule="exact"/>
        <w:ind w:firstLineChars="100" w:firstLine="241"/>
        <w:jc w:val="left"/>
        <w:rPr>
          <w:rFonts w:ascii="宋体" w:hAnsi="宋体" w:cs="宋体"/>
          <w:sz w:val="24"/>
          <w:lang w:bidi="ar"/>
        </w:rPr>
      </w:pPr>
      <w:r>
        <w:rPr>
          <w:rFonts w:ascii="宋体" w:hAnsi="宋体" w:cs="宋体" w:hint="eastAsia"/>
          <w:b/>
          <w:bCs/>
          <w:sz w:val="24"/>
          <w:lang w:bidi="ar"/>
        </w:rPr>
        <w:t>备注：</w:t>
      </w:r>
    </w:p>
    <w:p w:rsidR="00E96732" w:rsidRDefault="00C73C37">
      <w:pPr>
        <w:spacing w:line="480" w:lineRule="exact"/>
        <w:ind w:firstLineChars="200" w:firstLine="480"/>
        <w:jc w:val="left"/>
        <w:rPr>
          <w:rFonts w:ascii="宋体" w:hAnsi="宋体" w:cs="宋体"/>
          <w:sz w:val="24"/>
          <w:lang w:bidi="ar"/>
        </w:rPr>
      </w:pPr>
      <w:r>
        <w:rPr>
          <w:rFonts w:ascii="宋体" w:hAnsi="宋体" w:cs="宋体" w:hint="eastAsia"/>
          <w:sz w:val="24"/>
          <w:lang w:bidi="ar"/>
        </w:rPr>
        <w:t>1.</w:t>
      </w:r>
      <w:r>
        <w:rPr>
          <w:rFonts w:ascii="宋体" w:hAnsi="宋体" w:cs="宋体" w:hint="eastAsia"/>
          <w:sz w:val="24"/>
          <w:lang w:bidi="ar"/>
        </w:rPr>
        <w:t>“办事服务－注册用户数”为安徽省政务服务网全部注册用户数</w:t>
      </w:r>
      <w:r>
        <w:rPr>
          <w:rFonts w:ascii="宋体" w:hAnsi="宋体" w:cs="宋体" w:hint="eastAsia"/>
          <w:sz w:val="24"/>
          <w:lang w:bidi="ar"/>
        </w:rPr>
        <w:t>；</w:t>
      </w:r>
    </w:p>
    <w:p w:rsidR="00E96732" w:rsidRDefault="00C73C37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="宋体" w:hAnsi="宋体" w:cs="宋体"/>
          <w:kern w:val="2"/>
          <w:lang w:bidi="ar"/>
        </w:rPr>
      </w:pPr>
      <w:r>
        <w:rPr>
          <w:rFonts w:ascii="宋体" w:hAnsi="宋体" w:cs="宋体" w:hint="eastAsia"/>
          <w:kern w:val="2"/>
          <w:lang w:bidi="ar"/>
        </w:rPr>
        <w:t>2.</w:t>
      </w:r>
      <w:bookmarkStart w:id="2" w:name="OLE_LINK2"/>
      <w:r>
        <w:rPr>
          <w:rFonts w:ascii="宋体" w:hAnsi="宋体" w:cs="宋体" w:hint="eastAsia"/>
          <w:color w:val="000000"/>
          <w:szCs w:val="24"/>
          <w:shd w:val="clear" w:color="auto" w:fill="FFFFFF"/>
        </w:rPr>
        <w:t>“征集调查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-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收到意见数量”含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意见征集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网友留言</w:t>
      </w:r>
      <w:r w:rsidR="004C4F22" w:rsidRPr="004C4F22">
        <w:rPr>
          <w:rFonts w:ascii="宋体" w:hAnsi="宋体" w:cs="宋体" w:hint="eastAsia"/>
          <w:szCs w:val="24"/>
          <w:shd w:val="clear" w:color="auto" w:fill="FFFFFF"/>
        </w:rPr>
        <w:t>101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条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在线调查网友投票</w:t>
      </w:r>
      <w:r w:rsidR="004C4F22" w:rsidRPr="004C4F22">
        <w:rPr>
          <w:rFonts w:ascii="宋体" w:hAnsi="宋体" w:cs="宋体" w:hint="eastAsia"/>
          <w:szCs w:val="24"/>
          <w:shd w:val="clear" w:color="auto" w:fill="FFFFFF"/>
        </w:rPr>
        <w:t>1623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条。</w:t>
      </w:r>
      <w:bookmarkEnd w:id="2"/>
    </w:p>
    <w:p w:rsidR="00E96732" w:rsidRDefault="00C73C37">
      <w:pPr>
        <w:spacing w:line="480" w:lineRule="exact"/>
        <w:ind w:leftChars="-53" w:left="-111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t>单位负责人：吴耘</w:t>
      </w:r>
      <w:r>
        <w:rPr>
          <w:rFonts w:ascii="宋体" w:hAnsi="宋体" w:cs="宋体" w:hint="eastAsia"/>
          <w:sz w:val="24"/>
          <w:lang w:bidi="ar"/>
        </w:rPr>
        <w:t xml:space="preserve">  </w:t>
      </w:r>
      <w:r>
        <w:rPr>
          <w:rFonts w:ascii="宋体" w:hAnsi="宋体" w:cs="宋体" w:hint="eastAsia"/>
          <w:sz w:val="24"/>
          <w:lang w:bidi="ar"/>
        </w:rPr>
        <w:t>审核人：潘鑫</w:t>
      </w:r>
      <w:r>
        <w:rPr>
          <w:rFonts w:ascii="宋体" w:hAnsi="宋体" w:cs="宋体" w:hint="eastAsia"/>
          <w:sz w:val="24"/>
          <w:lang w:bidi="ar"/>
        </w:rPr>
        <w:t xml:space="preserve">  </w:t>
      </w:r>
      <w:r>
        <w:rPr>
          <w:rFonts w:ascii="宋体" w:hAnsi="宋体" w:cs="宋体" w:hint="eastAsia"/>
          <w:sz w:val="24"/>
          <w:lang w:bidi="ar"/>
        </w:rPr>
        <w:t>填报人：罗文</w:t>
      </w:r>
      <w:proofErr w:type="gramStart"/>
      <w:r>
        <w:rPr>
          <w:rFonts w:ascii="宋体" w:hAnsi="宋体" w:cs="宋体" w:hint="eastAsia"/>
          <w:sz w:val="24"/>
          <w:lang w:bidi="ar"/>
        </w:rPr>
        <w:t>粲</w:t>
      </w:r>
      <w:proofErr w:type="gramEnd"/>
      <w:r>
        <w:rPr>
          <w:rFonts w:ascii="宋体" w:hAnsi="宋体" w:cs="宋体" w:hint="eastAsia"/>
          <w:sz w:val="24"/>
          <w:lang w:bidi="ar"/>
        </w:rPr>
        <w:t xml:space="preserve"> </w:t>
      </w:r>
      <w:r>
        <w:rPr>
          <w:rFonts w:ascii="宋体" w:hAnsi="宋体" w:cs="宋体" w:hint="eastAsia"/>
          <w:sz w:val="24"/>
          <w:lang w:bidi="ar"/>
        </w:rPr>
        <w:t xml:space="preserve"> </w:t>
      </w:r>
      <w:r>
        <w:rPr>
          <w:rFonts w:ascii="宋体" w:hAnsi="宋体" w:cs="宋体" w:hint="eastAsia"/>
          <w:sz w:val="24"/>
          <w:lang w:bidi="ar"/>
        </w:rPr>
        <w:t>联系电话：</w:t>
      </w:r>
      <w:r>
        <w:rPr>
          <w:rFonts w:ascii="宋体" w:hAnsi="宋体" w:cs="宋体" w:hint="eastAsia"/>
          <w:sz w:val="24"/>
          <w:lang w:bidi="ar"/>
        </w:rPr>
        <w:t>0564-3925038</w:t>
      </w:r>
      <w:r>
        <w:rPr>
          <w:rFonts w:ascii="宋体" w:hAnsi="宋体" w:cs="宋体" w:hint="eastAsia"/>
          <w:sz w:val="24"/>
          <w:lang w:bidi="ar"/>
        </w:rPr>
        <w:tab/>
      </w:r>
      <w:r>
        <w:rPr>
          <w:rFonts w:ascii="宋体" w:hAnsi="宋体" w:cs="宋体" w:hint="eastAsia"/>
          <w:sz w:val="24"/>
          <w:lang w:bidi="ar"/>
        </w:rPr>
        <w:tab/>
      </w:r>
      <w:r>
        <w:rPr>
          <w:rFonts w:ascii="宋体" w:hAnsi="宋体" w:cs="宋体" w:hint="eastAsia"/>
          <w:sz w:val="24"/>
          <w:lang w:bidi="ar"/>
        </w:rPr>
        <w:tab/>
      </w:r>
      <w:r>
        <w:rPr>
          <w:rFonts w:ascii="宋体" w:hAnsi="宋体" w:cs="宋体" w:hint="eastAsia"/>
          <w:sz w:val="24"/>
          <w:lang w:bidi="ar"/>
        </w:rPr>
        <w:tab/>
        <w:t xml:space="preserve">       </w:t>
      </w:r>
      <w:r>
        <w:rPr>
          <w:rFonts w:ascii="宋体" w:hAnsi="宋体" w:cs="宋体" w:hint="eastAsia"/>
          <w:sz w:val="24"/>
          <w:lang w:bidi="ar"/>
        </w:rPr>
        <w:tab/>
      </w:r>
      <w:r>
        <w:rPr>
          <w:rFonts w:ascii="宋体" w:hAnsi="宋体" w:cs="宋体" w:hint="eastAsia"/>
          <w:sz w:val="24"/>
          <w:lang w:bidi="ar"/>
        </w:rPr>
        <w:tab/>
      </w:r>
      <w:r>
        <w:rPr>
          <w:rFonts w:ascii="宋体" w:hAnsi="宋体" w:cs="宋体" w:hint="eastAsia"/>
          <w:sz w:val="24"/>
          <w:lang w:bidi="ar"/>
        </w:rPr>
        <w:t>填报日期：</w:t>
      </w:r>
      <w:r>
        <w:rPr>
          <w:rFonts w:ascii="宋体" w:hAnsi="宋体" w:cs="宋体" w:hint="eastAsia"/>
          <w:sz w:val="24"/>
          <w:lang w:bidi="ar"/>
        </w:rPr>
        <w:t>2022-01-12</w:t>
      </w:r>
    </w:p>
    <w:sectPr w:rsidR="00E9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37" w:rsidRDefault="00C73C37" w:rsidP="004C4F22">
      <w:r>
        <w:separator/>
      </w:r>
    </w:p>
  </w:endnote>
  <w:endnote w:type="continuationSeparator" w:id="0">
    <w:p w:rsidR="00C73C37" w:rsidRDefault="00C73C37" w:rsidP="004C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37" w:rsidRDefault="00C73C37" w:rsidP="004C4F22">
      <w:r>
        <w:separator/>
      </w:r>
    </w:p>
  </w:footnote>
  <w:footnote w:type="continuationSeparator" w:id="0">
    <w:p w:rsidR="00C73C37" w:rsidRDefault="00C73C37" w:rsidP="004C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758B"/>
    <w:rsid w:val="004C4F22"/>
    <w:rsid w:val="007113E5"/>
    <w:rsid w:val="00C73C37"/>
    <w:rsid w:val="00E039BD"/>
    <w:rsid w:val="00E96732"/>
    <w:rsid w:val="264014CF"/>
    <w:rsid w:val="2C7A5B1E"/>
    <w:rsid w:val="43A74C26"/>
    <w:rsid w:val="56A9758B"/>
    <w:rsid w:val="5B6617F1"/>
    <w:rsid w:val="67B047E1"/>
    <w:rsid w:val="69F525FF"/>
    <w:rsid w:val="6D8E5FD0"/>
    <w:rsid w:val="7D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4C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C4F2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4C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C4F2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672</Words>
  <Characters>760</Characters>
  <Application>Microsoft Office Word</Application>
  <DocSecurity>0</DocSecurity>
  <Lines>38</Lines>
  <Paragraphs>34</Paragraphs>
  <ScaleCrop>false</ScaleCrop>
  <Company>微软中国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2022-01-12T01:43:00Z</dcterms:created>
  <dcterms:modified xsi:type="dcterms:W3CDTF">2022-01-12T02:25:00Z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5BA6588F6A344FAD88194088C8A09665</vt:lpwstr>
  </property>
</Properties>
</file>