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附件4</w:t>
      </w:r>
    </w:p>
    <w:p>
      <w:pPr>
        <w:ind w:firstLine="720" w:firstLineChars="200"/>
        <w:jc w:val="center"/>
        <w:rPr>
          <w:rFonts w:hint="default" w:ascii="仿宋" w:hAnsi="仿宋" w:eastAsia="仿宋" w:cs="仿宋"/>
          <w:color w:val="333333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6"/>
          <w:szCs w:val="36"/>
          <w:shd w:val="clear" w:color="auto" w:fill="FFFFFF"/>
          <w:lang w:val="en-US" w:eastAsia="zh-CN"/>
        </w:rPr>
        <w:t>消防设施检测机构</w:t>
      </w:r>
      <w:r>
        <w:rPr>
          <w:rFonts w:hint="default" w:ascii="仿宋" w:hAnsi="仿宋" w:eastAsia="仿宋" w:cs="仿宋"/>
          <w:color w:val="333333"/>
          <w:sz w:val="36"/>
          <w:szCs w:val="36"/>
          <w:shd w:val="clear" w:color="auto" w:fill="FFFFFF"/>
          <w:lang w:val="en-US" w:eastAsia="zh-CN"/>
        </w:rPr>
        <w:t>名单</w:t>
      </w:r>
    </w:p>
    <w:p>
      <w:pPr>
        <w:ind w:firstLine="560" w:firstLineChars="200"/>
        <w:jc w:val="left"/>
        <w:rPr>
          <w:rFonts w:hint="default" w:ascii="仿宋" w:hAnsi="仿宋" w:eastAsia="仿宋" w:cs="仿宋"/>
          <w:color w:val="333333"/>
          <w:sz w:val="10"/>
          <w:szCs w:val="1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 xml:space="preserve">报送单位：                                                    </w:t>
      </w:r>
    </w:p>
    <w:tbl>
      <w:tblPr>
        <w:tblStyle w:val="3"/>
        <w:tblW w:w="14575" w:type="dxa"/>
        <w:tblInd w:w="-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3418"/>
        <w:gridCol w:w="1553"/>
        <w:gridCol w:w="2593"/>
        <w:gridCol w:w="6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1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辖区内已承接项目名称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（2020年第二季度至今）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83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18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18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83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18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18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83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18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18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83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18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18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83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18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18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F6D28"/>
    <w:rsid w:val="22237197"/>
    <w:rsid w:val="37C95C32"/>
    <w:rsid w:val="3FFF6D28"/>
    <w:rsid w:val="42866386"/>
    <w:rsid w:val="4E7E37D6"/>
    <w:rsid w:val="68C3701B"/>
    <w:rsid w:val="7DCE0FE6"/>
    <w:rsid w:val="EFFFAA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2021-04-11T03:12:00Z</dcterms:created>
  <dc:creator>administrator</dc:creator>
  <cp:lastModifiedBy>朝颜</cp:lastModifiedBy>
  <dcterms:modified xsi:type="dcterms:W3CDTF">2021-04-27T07:09:36Z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B564A7A2047447E9B4CAA6254807A638</vt:lpwstr>
  </property>
</Properties>
</file>